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C" w:rsidRDefault="00806F08" w:rsidP="0001732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/>
        </w:rPr>
      </w:pPr>
      <w:bookmarkStart w:id="0" w:name="_GoBack"/>
      <w:bookmarkEnd w:id="0"/>
      <w:r w:rsidRPr="003B0D17">
        <w:rPr>
          <w:b/>
          <w:bCs/>
          <w:sz w:val="26"/>
          <w:szCs w:val="26"/>
          <w:lang/>
        </w:rPr>
        <w:t>THỦ TỤC HÀNH CHÍNH</w:t>
      </w:r>
      <w:r w:rsidR="0001732C">
        <w:rPr>
          <w:b/>
          <w:bCs/>
          <w:sz w:val="26"/>
          <w:szCs w:val="26"/>
          <w:lang/>
        </w:rPr>
        <w:t xml:space="preserve"> MỚI BAN HÀNH,</w:t>
      </w:r>
      <w:r w:rsidRPr="003B0D17">
        <w:rPr>
          <w:b/>
          <w:bCs/>
          <w:sz w:val="26"/>
          <w:szCs w:val="26"/>
          <w:lang/>
        </w:rPr>
        <w:t xml:space="preserve"> </w:t>
      </w:r>
      <w:r w:rsidR="00F0170A" w:rsidRPr="003B0D17">
        <w:rPr>
          <w:b/>
          <w:bCs/>
          <w:sz w:val="26"/>
          <w:szCs w:val="26"/>
          <w:lang/>
        </w:rPr>
        <w:t>ĐƯỢC</w:t>
      </w:r>
      <w:r w:rsidR="00227079" w:rsidRPr="003B0D17">
        <w:rPr>
          <w:b/>
          <w:bCs/>
          <w:sz w:val="26"/>
          <w:szCs w:val="26"/>
          <w:lang/>
        </w:rPr>
        <w:t xml:space="preserve"> </w:t>
      </w:r>
      <w:r w:rsidR="00A6556C" w:rsidRPr="003B0D17">
        <w:rPr>
          <w:b/>
          <w:bCs/>
          <w:sz w:val="26"/>
          <w:szCs w:val="26"/>
          <w:lang/>
        </w:rPr>
        <w:t>SỬA ĐỔI, BỔ SUNG</w:t>
      </w:r>
      <w:r w:rsidR="0001732C">
        <w:rPr>
          <w:b/>
          <w:bCs/>
          <w:sz w:val="26"/>
          <w:szCs w:val="26"/>
          <w:lang/>
        </w:rPr>
        <w:t xml:space="preserve"> VÀ BỊ BÃI BỎ</w:t>
      </w:r>
      <w:r w:rsidR="00A6556C" w:rsidRPr="003B0D17">
        <w:rPr>
          <w:b/>
          <w:bCs/>
          <w:sz w:val="26"/>
          <w:szCs w:val="26"/>
          <w:lang/>
        </w:rPr>
        <w:t xml:space="preserve"> </w:t>
      </w:r>
      <w:r w:rsidRPr="003B0D17">
        <w:rPr>
          <w:b/>
          <w:bCs/>
          <w:sz w:val="26"/>
          <w:szCs w:val="26"/>
          <w:lang/>
        </w:rPr>
        <w:t>TRONG LĨNH VỰC CẤP</w:t>
      </w:r>
      <w:r w:rsidR="00227079" w:rsidRPr="003B0D17">
        <w:rPr>
          <w:b/>
          <w:bCs/>
          <w:sz w:val="26"/>
          <w:szCs w:val="26"/>
          <w:lang/>
        </w:rPr>
        <w:t>,</w:t>
      </w:r>
      <w:r w:rsidRPr="003B0D17">
        <w:rPr>
          <w:b/>
          <w:bCs/>
          <w:sz w:val="26"/>
          <w:szCs w:val="26"/>
          <w:lang/>
        </w:rPr>
        <w:t xml:space="preserve"> QUẢN LÝ </w:t>
      </w:r>
      <w:r w:rsidR="00637E88" w:rsidRPr="003B0D17">
        <w:rPr>
          <w:b/>
          <w:bCs/>
          <w:sz w:val="26"/>
          <w:szCs w:val="26"/>
          <w:lang/>
        </w:rPr>
        <w:t>CĂN CƯỚC CÔNG DÂN</w:t>
      </w:r>
      <w:r w:rsidR="0001732C">
        <w:rPr>
          <w:b/>
          <w:bCs/>
          <w:sz w:val="26"/>
          <w:szCs w:val="26"/>
          <w:lang/>
        </w:rPr>
        <w:t xml:space="preserve"> VÀ LĨNH VỰC CẤP, QUẢN LÝ CHỨNG MINH NHÂN DÂN</w:t>
      </w:r>
      <w:r w:rsidR="00227079" w:rsidRPr="003B0D17">
        <w:rPr>
          <w:b/>
          <w:bCs/>
          <w:sz w:val="26"/>
          <w:szCs w:val="26"/>
          <w:lang/>
        </w:rPr>
        <w:t xml:space="preserve"> </w:t>
      </w:r>
      <w:r w:rsidR="00F0170A" w:rsidRPr="003B0D17">
        <w:rPr>
          <w:b/>
          <w:bCs/>
          <w:sz w:val="26"/>
          <w:szCs w:val="26"/>
          <w:lang/>
        </w:rPr>
        <w:t xml:space="preserve">THUỘC </w:t>
      </w:r>
    </w:p>
    <w:p w:rsidR="00806F08" w:rsidRPr="003B0D17" w:rsidRDefault="00F0170A" w:rsidP="0001732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/>
        </w:rPr>
      </w:pPr>
      <w:r w:rsidRPr="003B0D17">
        <w:rPr>
          <w:b/>
          <w:bCs/>
          <w:sz w:val="26"/>
          <w:szCs w:val="26"/>
          <w:lang/>
        </w:rPr>
        <w:t xml:space="preserve">THẨM QUYỀN GIẢI QUYẾT </w:t>
      </w:r>
      <w:r w:rsidR="00227079" w:rsidRPr="003B0D17">
        <w:rPr>
          <w:b/>
          <w:bCs/>
          <w:sz w:val="26"/>
          <w:szCs w:val="26"/>
          <w:lang/>
        </w:rPr>
        <w:t>CỦA BỘ CÔNG AN</w:t>
      </w:r>
    </w:p>
    <w:p w:rsidR="00806F08" w:rsidRPr="003D48FE" w:rsidRDefault="00806F08" w:rsidP="003B0D17">
      <w:pPr>
        <w:autoSpaceDE w:val="0"/>
        <w:autoSpaceDN w:val="0"/>
        <w:adjustRightInd w:val="0"/>
        <w:spacing w:before="60"/>
        <w:jc w:val="center"/>
        <w:rPr>
          <w:sz w:val="28"/>
          <w:szCs w:val="28"/>
          <w:lang/>
        </w:rPr>
      </w:pPr>
      <w:r w:rsidRPr="003D48FE">
        <w:rPr>
          <w:i/>
          <w:iCs/>
          <w:sz w:val="28"/>
          <w:szCs w:val="28"/>
          <w:lang/>
        </w:rPr>
        <w:t>(Ban hành kèm theo Quyết định số</w:t>
      </w:r>
      <w:r w:rsidR="00657F65" w:rsidRPr="003D48FE">
        <w:rPr>
          <w:i/>
          <w:iCs/>
          <w:sz w:val="28"/>
          <w:szCs w:val="28"/>
          <w:lang/>
        </w:rPr>
        <w:t xml:space="preserve"> </w:t>
      </w:r>
      <w:r w:rsidR="00021851">
        <w:rPr>
          <w:i/>
          <w:iCs/>
          <w:sz w:val="28"/>
          <w:szCs w:val="28"/>
          <w:lang/>
        </w:rPr>
        <w:t>5947</w:t>
      </w:r>
      <w:r w:rsidRPr="003D48FE">
        <w:rPr>
          <w:i/>
          <w:iCs/>
          <w:sz w:val="28"/>
          <w:szCs w:val="28"/>
          <w:lang/>
        </w:rPr>
        <w:t>/QĐ-BCA</w:t>
      </w:r>
      <w:r w:rsidR="00FC3224">
        <w:rPr>
          <w:i/>
          <w:iCs/>
          <w:sz w:val="28"/>
          <w:szCs w:val="28"/>
          <w:lang/>
        </w:rPr>
        <w:t>-C06</w:t>
      </w:r>
      <w:r w:rsidRPr="003D48FE">
        <w:rPr>
          <w:i/>
          <w:iCs/>
          <w:sz w:val="28"/>
          <w:szCs w:val="28"/>
          <w:lang/>
        </w:rPr>
        <w:t xml:space="preserve"> </w:t>
      </w:r>
    </w:p>
    <w:p w:rsidR="00806F08" w:rsidRPr="003D48FE" w:rsidRDefault="00657F65" w:rsidP="00120812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3D48FE">
        <w:rPr>
          <w:i/>
          <w:iCs/>
          <w:sz w:val="28"/>
          <w:szCs w:val="28"/>
          <w:lang/>
        </w:rPr>
        <w:t>n</w:t>
      </w:r>
      <w:r w:rsidR="00806F08" w:rsidRPr="003D48FE">
        <w:rPr>
          <w:i/>
          <w:iCs/>
          <w:sz w:val="28"/>
          <w:szCs w:val="28"/>
          <w:lang/>
        </w:rPr>
        <w:t>gày</w:t>
      </w:r>
      <w:r w:rsidRPr="003D48FE">
        <w:rPr>
          <w:i/>
          <w:iCs/>
          <w:sz w:val="28"/>
          <w:szCs w:val="28"/>
          <w:lang/>
        </w:rPr>
        <w:t xml:space="preserve"> </w:t>
      </w:r>
      <w:r w:rsidR="00021851">
        <w:rPr>
          <w:i/>
          <w:iCs/>
          <w:sz w:val="28"/>
          <w:szCs w:val="28"/>
          <w:lang/>
        </w:rPr>
        <w:t>19</w:t>
      </w:r>
      <w:r w:rsidR="002461DA">
        <w:rPr>
          <w:i/>
          <w:iCs/>
          <w:sz w:val="28"/>
          <w:szCs w:val="28"/>
          <w:lang/>
        </w:rPr>
        <w:t xml:space="preserve"> </w:t>
      </w:r>
      <w:r w:rsidR="00551E97" w:rsidRPr="003D48FE">
        <w:rPr>
          <w:i/>
          <w:iCs/>
          <w:sz w:val="28"/>
          <w:szCs w:val="28"/>
          <w:lang/>
        </w:rPr>
        <w:t>tháng</w:t>
      </w:r>
      <w:r w:rsidR="00517CA5" w:rsidRPr="003D48FE">
        <w:rPr>
          <w:i/>
          <w:iCs/>
          <w:sz w:val="28"/>
          <w:szCs w:val="28"/>
          <w:lang/>
        </w:rPr>
        <w:t xml:space="preserve"> </w:t>
      </w:r>
      <w:r w:rsidR="00021851">
        <w:rPr>
          <w:i/>
          <w:iCs/>
          <w:sz w:val="28"/>
          <w:szCs w:val="28"/>
          <w:lang/>
        </w:rPr>
        <w:t>7</w:t>
      </w:r>
      <w:r w:rsidR="00551E97" w:rsidRPr="003D48FE">
        <w:rPr>
          <w:i/>
          <w:iCs/>
          <w:sz w:val="28"/>
          <w:szCs w:val="28"/>
          <w:lang/>
        </w:rPr>
        <w:t> </w:t>
      </w:r>
      <w:r w:rsidR="00806F08" w:rsidRPr="003D48FE">
        <w:rPr>
          <w:i/>
          <w:iCs/>
          <w:sz w:val="28"/>
          <w:szCs w:val="28"/>
          <w:lang/>
        </w:rPr>
        <w:t xml:space="preserve">năm </w:t>
      </w:r>
      <w:r w:rsidR="00C8544D">
        <w:rPr>
          <w:i/>
          <w:iCs/>
          <w:sz w:val="28"/>
          <w:szCs w:val="28"/>
          <w:lang/>
        </w:rPr>
        <w:t>202</w:t>
      </w:r>
      <w:r w:rsidR="003B0D17">
        <w:rPr>
          <w:i/>
          <w:iCs/>
          <w:sz w:val="28"/>
          <w:szCs w:val="28"/>
          <w:lang/>
        </w:rPr>
        <w:t>1</w:t>
      </w:r>
      <w:r w:rsidR="008F144F">
        <w:rPr>
          <w:i/>
          <w:iCs/>
          <w:sz w:val="28"/>
          <w:szCs w:val="28"/>
          <w:lang/>
        </w:rPr>
        <w:t xml:space="preserve"> </w:t>
      </w:r>
      <w:r w:rsidR="00806F08" w:rsidRPr="003D48FE">
        <w:rPr>
          <w:i/>
          <w:iCs/>
          <w:sz w:val="28"/>
          <w:szCs w:val="28"/>
          <w:lang/>
        </w:rPr>
        <w:t>của Bộ trưởng Bộ Công an)</w:t>
      </w:r>
    </w:p>
    <w:p w:rsidR="0023471C" w:rsidRDefault="00B35035" w:rsidP="00277B55">
      <w:pPr>
        <w:autoSpaceDE w:val="0"/>
        <w:autoSpaceDN w:val="0"/>
        <w:adjustRightInd w:val="0"/>
        <w:spacing w:before="360" w:after="120"/>
        <w:ind w:firstLine="720"/>
        <w:jc w:val="both"/>
        <w:rPr>
          <w:b/>
          <w:bCs/>
          <w:sz w:val="26"/>
          <w:szCs w:val="26"/>
          <w:lang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4445</wp:posOffset>
                </wp:positionV>
                <wp:extent cx="1219200" cy="0"/>
                <wp:effectExtent l="7620" t="13970" r="11430" b="5080"/>
                <wp:wrapNone/>
                <wp:docPr id="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.35pt" to="27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"/>
            </w:pict>
          </mc:Fallback>
        </mc:AlternateContent>
      </w:r>
      <w:r w:rsidR="00BD29FF" w:rsidRPr="003B0D17">
        <w:rPr>
          <w:b/>
          <w:bCs/>
          <w:sz w:val="26"/>
          <w:szCs w:val="26"/>
          <w:lang/>
        </w:rPr>
        <w:t xml:space="preserve">PHẦN I. DANH MỤC THỦ TỤC HÀNH CHÍNH </w:t>
      </w:r>
    </w:p>
    <w:p w:rsidR="0001732C" w:rsidRDefault="0001732C" w:rsidP="00277B55">
      <w:pPr>
        <w:autoSpaceDE w:val="0"/>
        <w:autoSpaceDN w:val="0"/>
        <w:adjustRightInd w:val="0"/>
        <w:spacing w:before="120" w:after="240"/>
        <w:ind w:firstLine="720"/>
        <w:jc w:val="both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>1. Thủ tục hành chính mới ban hành</w:t>
      </w:r>
    </w:p>
    <w:tbl>
      <w:tblPr>
        <w:tblW w:w="99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38"/>
        <w:gridCol w:w="2158"/>
        <w:gridCol w:w="1605"/>
        <w:gridCol w:w="2027"/>
      </w:tblGrid>
      <w:tr w:rsidR="002C5CE4" w:rsidRPr="00350447" w:rsidTr="002C5CE4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Pr="00350447" w:rsidRDefault="002C5CE4" w:rsidP="002C5CE4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Pr="00350447" w:rsidRDefault="002C5CE4" w:rsidP="002C5CE4">
            <w:pPr>
              <w:widowControl w:val="0"/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350447">
              <w:rPr>
                <w:b/>
                <w:color w:val="000000"/>
                <w:sz w:val="26"/>
                <w:szCs w:val="26"/>
              </w:rPr>
              <w:t>Tên thủ tục hành chính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Default="002C5CE4" w:rsidP="002C5CE4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 w:rsidRPr="00350447">
              <w:rPr>
                <w:b/>
                <w:color w:val="000000"/>
                <w:sz w:val="26"/>
                <w:szCs w:val="26"/>
                <w:lang w:val="sv-SE"/>
              </w:rPr>
              <w:t xml:space="preserve">Cơ quan </w:t>
            </w:r>
          </w:p>
          <w:p w:rsidR="002C5CE4" w:rsidRPr="00350447" w:rsidRDefault="002C5CE4" w:rsidP="002C5CE4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 w:rsidRPr="00350447">
              <w:rPr>
                <w:b/>
                <w:color w:val="000000"/>
                <w:sz w:val="26"/>
                <w:szCs w:val="26"/>
                <w:lang w:val="sv-SE"/>
              </w:rPr>
              <w:t>thực hiện</w:t>
            </w:r>
          </w:p>
        </w:tc>
        <w:tc>
          <w:tcPr>
            <w:tcW w:w="1605" w:type="dxa"/>
            <w:vAlign w:val="center"/>
          </w:tcPr>
          <w:p w:rsidR="002C5CE4" w:rsidRPr="00350447" w:rsidRDefault="002C5CE4" w:rsidP="002C5CE4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 w:rsidRPr="00350447">
              <w:rPr>
                <w:b/>
                <w:color w:val="000000"/>
                <w:sz w:val="26"/>
                <w:szCs w:val="26"/>
                <w:lang w:val="sv-SE"/>
              </w:rPr>
              <w:t>Lĩnh vực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2C5CE4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Ghi chú</w:t>
            </w: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9936" w:type="dxa"/>
            <w:gridSpan w:val="5"/>
            <w:shd w:val="clear" w:color="auto" w:fill="auto"/>
            <w:vAlign w:val="center"/>
          </w:tcPr>
          <w:p w:rsidR="002C5CE4" w:rsidRPr="00350447" w:rsidRDefault="002C5CE4" w:rsidP="00277B55">
            <w:pPr>
              <w:widowControl w:val="0"/>
              <w:spacing w:before="60" w:after="60"/>
              <w:rPr>
                <w:b/>
                <w:color w:val="000000"/>
                <w:sz w:val="26"/>
                <w:szCs w:val="26"/>
                <w:lang w:val="sv-SE"/>
              </w:rPr>
            </w:pPr>
            <w:r w:rsidRPr="003D48FE">
              <w:rPr>
                <w:b/>
                <w:sz w:val="26"/>
              </w:rPr>
              <w:t>A. Thủ tục hành chính cấp trung ương</w:t>
            </w: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</w:rPr>
              <w:t>Khai thác thông tin trong Cơ sở dữ liệu quốc gia về dân cư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Pr="002C5CE4" w:rsidRDefault="002C5CE4" w:rsidP="002C5CE4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Cục Cảnh sát Quản lý hành chính về trật tự xã hội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Default="002C5CE4" w:rsidP="003C36F5">
            <w:pPr>
              <w:jc w:val="both"/>
              <w:rPr>
                <w:sz w:val="26"/>
              </w:rPr>
            </w:pPr>
            <w:r>
              <w:rPr>
                <w:sz w:val="26"/>
              </w:rPr>
              <w:t>Khai thác thông tin trong Cơ sở dữ liệu Căn cước công dân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Pr="002C5CE4" w:rsidRDefault="002C5CE4" w:rsidP="002C5CE4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Cục Cảnh sát Quản lý hành chính về trật tự xã hội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9936" w:type="dxa"/>
            <w:gridSpan w:val="5"/>
            <w:shd w:val="clear" w:color="auto" w:fill="auto"/>
            <w:vAlign w:val="center"/>
          </w:tcPr>
          <w:p w:rsidR="002C5CE4" w:rsidRPr="00350447" w:rsidRDefault="002C5CE4" w:rsidP="00277B55">
            <w:pPr>
              <w:widowControl w:val="0"/>
              <w:spacing w:before="60" w:after="60"/>
              <w:rPr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sz w:val="26"/>
              </w:rPr>
              <w:t>B</w:t>
            </w:r>
            <w:r w:rsidRPr="003D48FE">
              <w:rPr>
                <w:b/>
                <w:sz w:val="26"/>
              </w:rPr>
              <w:t xml:space="preserve">. Thủ tục hành chính cấp </w:t>
            </w:r>
            <w:r>
              <w:rPr>
                <w:b/>
                <w:sz w:val="26"/>
              </w:rPr>
              <w:t>tỉnh</w:t>
            </w: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</w:rPr>
              <w:t>Khai thác thông tin trong Cơ sở dữ liệu quốc gia về dân cư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Pr="002C5CE4" w:rsidRDefault="002C5CE4" w:rsidP="002C5CE4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Công an cấp tỉnh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Default="002C5CE4" w:rsidP="003C36F5">
            <w:pPr>
              <w:jc w:val="both"/>
              <w:rPr>
                <w:sz w:val="26"/>
              </w:rPr>
            </w:pPr>
            <w:r>
              <w:rPr>
                <w:sz w:val="26"/>
              </w:rPr>
              <w:t>Khai thác thông tin trong Cơ sở dữ liệu Căn cước công dân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Pr="002C5CE4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Công an cấp tỉnh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9936" w:type="dxa"/>
            <w:gridSpan w:val="5"/>
            <w:shd w:val="clear" w:color="auto" w:fill="auto"/>
            <w:vAlign w:val="center"/>
          </w:tcPr>
          <w:p w:rsidR="002C5CE4" w:rsidRPr="00350447" w:rsidRDefault="002C5CE4" w:rsidP="00277B55">
            <w:pPr>
              <w:widowControl w:val="0"/>
              <w:spacing w:before="60" w:after="60"/>
              <w:rPr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C. Thủ tục hành chính cấp huyện</w:t>
            </w: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</w:rPr>
              <w:t>Khai thác thông tin trong Cơ sở dữ liệu quốc gia về dân cư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16DF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Công an </w:t>
            </w:r>
          </w:p>
          <w:p w:rsidR="002C5CE4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cấp huyện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Default="002C5CE4" w:rsidP="003C36F5">
            <w:pPr>
              <w:jc w:val="both"/>
              <w:rPr>
                <w:sz w:val="26"/>
              </w:rPr>
            </w:pPr>
            <w:r>
              <w:rPr>
                <w:sz w:val="26"/>
              </w:rPr>
              <w:t>Khai thác thông tin trong Cơ sở dữ liệu Căn cước công dân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77B55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Công an </w:t>
            </w:r>
          </w:p>
          <w:p w:rsidR="002C5CE4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cấp huyện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E7383B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9936" w:type="dxa"/>
            <w:gridSpan w:val="5"/>
            <w:shd w:val="clear" w:color="auto" w:fill="auto"/>
            <w:vAlign w:val="center"/>
          </w:tcPr>
          <w:p w:rsidR="002C5CE4" w:rsidRPr="00350447" w:rsidRDefault="002C5CE4" w:rsidP="00277B55">
            <w:pPr>
              <w:widowControl w:val="0"/>
              <w:spacing w:before="60" w:after="60"/>
              <w:rPr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>D. Thủ tục hành chính cấp xã</w:t>
            </w: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</w:rPr>
              <w:t>Khai thác thông tin trong Cơ sở dữ liệu quốc gia về dân cư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Công an cấp xã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  <w:tr w:rsidR="002C5CE4" w:rsidRPr="00350447" w:rsidTr="003C36F5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5CE4" w:rsidRDefault="00354BAB" w:rsidP="003C3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5CE4" w:rsidRDefault="002C5CE4" w:rsidP="002D283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Thông báo số định danh </w:t>
            </w:r>
            <w:r w:rsidR="008F766C">
              <w:rPr>
                <w:sz w:val="26"/>
              </w:rPr>
              <w:t>cá nhân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5CE4" w:rsidRDefault="002C5CE4" w:rsidP="003C36F5">
            <w:pPr>
              <w:widowControl w:val="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Công an cấp xã</w:t>
            </w:r>
          </w:p>
        </w:tc>
        <w:tc>
          <w:tcPr>
            <w:tcW w:w="1605" w:type="dxa"/>
            <w:vAlign w:val="center"/>
          </w:tcPr>
          <w:p w:rsidR="002C5CE4" w:rsidRPr="00720C5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Căn cước công dân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C5CE4" w:rsidRPr="00350447" w:rsidRDefault="002C5CE4" w:rsidP="003C36F5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</w:p>
        </w:tc>
      </w:tr>
    </w:tbl>
    <w:p w:rsidR="00351383" w:rsidRPr="00EF11E3" w:rsidRDefault="005224CA" w:rsidP="00F039D6">
      <w:pPr>
        <w:autoSpaceDE w:val="0"/>
        <w:autoSpaceDN w:val="0"/>
        <w:adjustRightInd w:val="0"/>
        <w:spacing w:before="360" w:after="240"/>
        <w:ind w:firstLine="720"/>
        <w:jc w:val="both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lastRenderedPageBreak/>
        <w:t>2. Thủ tục hành chính được sửa đổi, bổ sung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3969"/>
        <w:gridCol w:w="1276"/>
        <w:gridCol w:w="1134"/>
      </w:tblGrid>
      <w:tr w:rsidR="00004D35" w:rsidRPr="003D48FE" w:rsidTr="00354BAB">
        <w:tc>
          <w:tcPr>
            <w:tcW w:w="568" w:type="dxa"/>
            <w:vAlign w:val="center"/>
          </w:tcPr>
          <w:p w:rsidR="00906281" w:rsidRPr="003D48FE" w:rsidRDefault="00906281" w:rsidP="00EF11E3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S</w:t>
            </w:r>
            <w:r w:rsidR="00631C3B">
              <w:rPr>
                <w:b/>
                <w:sz w:val="26"/>
              </w:rPr>
              <w:t>tt</w:t>
            </w:r>
          </w:p>
        </w:tc>
        <w:tc>
          <w:tcPr>
            <w:tcW w:w="1276" w:type="dxa"/>
            <w:vAlign w:val="center"/>
          </w:tcPr>
          <w:p w:rsidR="00906281" w:rsidRPr="003D48FE" w:rsidRDefault="00C1666A" w:rsidP="001C3277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Số hồ sơ TTHC</w:t>
            </w:r>
          </w:p>
        </w:tc>
        <w:tc>
          <w:tcPr>
            <w:tcW w:w="1701" w:type="dxa"/>
            <w:vAlign w:val="center"/>
          </w:tcPr>
          <w:p w:rsidR="00631C3B" w:rsidRDefault="00906281" w:rsidP="001C3277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Tên thủ tục</w:t>
            </w:r>
          </w:p>
          <w:p w:rsidR="00906281" w:rsidRPr="003D48FE" w:rsidRDefault="00906281" w:rsidP="001C3277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hành chính</w:t>
            </w:r>
          </w:p>
        </w:tc>
        <w:tc>
          <w:tcPr>
            <w:tcW w:w="3969" w:type="dxa"/>
            <w:vAlign w:val="center"/>
          </w:tcPr>
          <w:p w:rsidR="00906281" w:rsidRPr="003D48FE" w:rsidRDefault="00906281" w:rsidP="001C3277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 xml:space="preserve">Tên VBQPPL quy định thủ tục hành chính </w:t>
            </w:r>
            <w:r w:rsidR="00295AF6" w:rsidRPr="003D48FE">
              <w:rPr>
                <w:b/>
                <w:sz w:val="26"/>
              </w:rPr>
              <w:t>được sửa đổi, bổ sung</w:t>
            </w:r>
          </w:p>
        </w:tc>
        <w:tc>
          <w:tcPr>
            <w:tcW w:w="1276" w:type="dxa"/>
            <w:vAlign w:val="center"/>
          </w:tcPr>
          <w:p w:rsidR="00906281" w:rsidRPr="003D48FE" w:rsidRDefault="00906281" w:rsidP="00EF11E3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Lĩnh vực</w:t>
            </w:r>
          </w:p>
        </w:tc>
        <w:tc>
          <w:tcPr>
            <w:tcW w:w="1134" w:type="dxa"/>
            <w:vAlign w:val="center"/>
          </w:tcPr>
          <w:p w:rsidR="00906281" w:rsidRPr="003D48FE" w:rsidRDefault="00906281" w:rsidP="00EF11E3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Cơ quan thực hiện</w:t>
            </w:r>
          </w:p>
        </w:tc>
      </w:tr>
      <w:tr w:rsidR="00AD65A9" w:rsidRPr="003D48FE" w:rsidTr="00F0494A">
        <w:trPr>
          <w:trHeight w:val="480"/>
        </w:trPr>
        <w:tc>
          <w:tcPr>
            <w:tcW w:w="9924" w:type="dxa"/>
            <w:gridSpan w:val="6"/>
          </w:tcPr>
          <w:p w:rsidR="00AD65A9" w:rsidRPr="003D48FE" w:rsidRDefault="00AD65A9" w:rsidP="00AD65A9">
            <w:pPr>
              <w:spacing w:before="60" w:after="60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A. Thủ tục hành chính cấp trung ương</w:t>
            </w:r>
          </w:p>
        </w:tc>
      </w:tr>
      <w:tr w:rsidR="00004D35" w:rsidRPr="003D48FE" w:rsidTr="00354BAB">
        <w:trPr>
          <w:trHeight w:val="480"/>
        </w:trPr>
        <w:tc>
          <w:tcPr>
            <w:tcW w:w="568" w:type="dxa"/>
            <w:vAlign w:val="center"/>
          </w:tcPr>
          <w:p w:rsidR="00123907" w:rsidRPr="003D48FE" w:rsidRDefault="00123907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123907" w:rsidRPr="003D48FE" w:rsidRDefault="00D044C8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1.001247</w:t>
            </w:r>
          </w:p>
        </w:tc>
        <w:tc>
          <w:tcPr>
            <w:tcW w:w="1701" w:type="dxa"/>
            <w:vAlign w:val="center"/>
          </w:tcPr>
          <w:p w:rsidR="00123907" w:rsidRPr="003D48FE" w:rsidRDefault="00123907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 w:rsidR="00637E88"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 </w:t>
            </w:r>
            <w:r w:rsidR="00EA6183">
              <w:rPr>
                <w:sz w:val="26"/>
                <w:szCs w:val="26"/>
              </w:rPr>
              <w:t xml:space="preserve">thông tin công dân </w:t>
            </w:r>
            <w:r w:rsidRPr="003D48FE">
              <w:rPr>
                <w:sz w:val="26"/>
                <w:szCs w:val="26"/>
              </w:rPr>
              <w:t>đã có trong Cơ sở dữ liệu quốc gia về dân cư</w:t>
            </w:r>
          </w:p>
        </w:tc>
        <w:tc>
          <w:tcPr>
            <w:tcW w:w="3969" w:type="dxa"/>
          </w:tcPr>
          <w:p w:rsidR="00123907" w:rsidRDefault="0052334D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59/2021/TT-BCA ngày 15/5/2021 </w:t>
            </w:r>
            <w:r w:rsidR="00F0400C">
              <w:rPr>
                <w:sz w:val="26"/>
                <w:szCs w:val="26"/>
              </w:rPr>
              <w:t>của Bộ Công an.</w:t>
            </w:r>
          </w:p>
          <w:p w:rsidR="0052334D" w:rsidRDefault="0052334D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60/2021/TT-BCA ngày 15/5/2021 </w:t>
            </w:r>
            <w:r w:rsidR="00F0400C">
              <w:rPr>
                <w:sz w:val="26"/>
                <w:szCs w:val="26"/>
              </w:rPr>
              <w:t>của Bộ Công an.</w:t>
            </w:r>
          </w:p>
          <w:p w:rsidR="00F0400C" w:rsidRDefault="00F0400C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52334D" w:rsidRDefault="0052334D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</w:t>
            </w:r>
            <w:r w:rsidR="00F5517C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-BCA ngày 01/10/2019 </w:t>
            </w:r>
            <w:r w:rsidR="00F0400C">
              <w:rPr>
                <w:sz w:val="26"/>
                <w:szCs w:val="26"/>
              </w:rPr>
              <w:t>của Bộ Công an.</w:t>
            </w:r>
          </w:p>
          <w:p w:rsidR="00420BF9" w:rsidRPr="0052334D" w:rsidRDefault="00420BF9" w:rsidP="00F0400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59/2019/TT-BTC ngày 30/8/2019 của Bộ Tài chính</w:t>
            </w:r>
            <w:r w:rsidR="00F04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23907" w:rsidRPr="003D48FE" w:rsidRDefault="008C47E5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 w:rsidR="00637E88"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123907" w:rsidRPr="003D48FE" w:rsidRDefault="00123907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Cục Cảnh sát quản lý hành chính về trật tự xã hội</w:t>
            </w:r>
          </w:p>
          <w:p w:rsidR="00123907" w:rsidRPr="003D48FE" w:rsidRDefault="00123907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F0400C" w:rsidRPr="003D48FE" w:rsidTr="00354BAB">
        <w:trPr>
          <w:trHeight w:val="480"/>
        </w:trPr>
        <w:tc>
          <w:tcPr>
            <w:tcW w:w="568" w:type="dxa"/>
            <w:vAlign w:val="center"/>
          </w:tcPr>
          <w:p w:rsidR="00F0400C" w:rsidRPr="003D48FE" w:rsidRDefault="00F0400C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1.000952</w:t>
            </w:r>
          </w:p>
        </w:tc>
        <w:tc>
          <w:tcPr>
            <w:tcW w:w="1701" w:type="dxa"/>
            <w:vAlign w:val="center"/>
          </w:tcPr>
          <w:p w:rsidR="00F0400C" w:rsidRPr="003D48FE" w:rsidRDefault="00F0400C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</w:t>
            </w:r>
            <w:r>
              <w:rPr>
                <w:sz w:val="26"/>
                <w:szCs w:val="26"/>
              </w:rPr>
              <w:t xml:space="preserve"> thông tin công dân</w:t>
            </w:r>
            <w:r w:rsidRPr="003D48FE">
              <w:rPr>
                <w:sz w:val="26"/>
                <w:szCs w:val="26"/>
              </w:rPr>
              <w:t xml:space="preserve"> chưa có trong Cơ sở dữ liệu quốc gia về dân cư</w:t>
            </w:r>
          </w:p>
        </w:tc>
        <w:tc>
          <w:tcPr>
            <w:tcW w:w="3969" w:type="dxa"/>
          </w:tcPr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F0400C" w:rsidRPr="0052334D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Cục Cảnh sát quản lý hành chính về trật tự xã hội</w:t>
            </w:r>
          </w:p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F0400C" w:rsidRPr="003D48FE" w:rsidTr="00354BAB">
        <w:trPr>
          <w:trHeight w:val="480"/>
        </w:trPr>
        <w:tc>
          <w:tcPr>
            <w:tcW w:w="568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1.000889</w:t>
            </w:r>
          </w:p>
        </w:tc>
        <w:tc>
          <w:tcPr>
            <w:tcW w:w="1701" w:type="dxa"/>
            <w:vAlign w:val="center"/>
          </w:tcPr>
          <w:p w:rsidR="00F0400C" w:rsidRPr="003D48FE" w:rsidRDefault="00F0400C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Đổi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F0400C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F0400C" w:rsidRPr="0052334D" w:rsidRDefault="00F0400C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Cục Cảnh sát quản lý hành chính về trật tự xã hội</w:t>
            </w:r>
          </w:p>
          <w:p w:rsidR="00F0400C" w:rsidRPr="003D48FE" w:rsidRDefault="00F0400C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1.000757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lại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Cục Cảnh sát quản lý hành chính về trật tự </w:t>
            </w:r>
            <w:r w:rsidRPr="003D48FE">
              <w:rPr>
                <w:sz w:val="26"/>
                <w:szCs w:val="26"/>
              </w:rPr>
              <w:lastRenderedPageBreak/>
              <w:t>xã hội</w:t>
            </w:r>
          </w:p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sz w:val="26"/>
              </w:rPr>
              <w:t>1.000466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332098">
            <w:pPr>
              <w:spacing w:before="60" w:after="60"/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bCs/>
                <w:iCs/>
                <w:noProof/>
                <w:sz w:val="26"/>
                <w:szCs w:val="26"/>
              </w:rPr>
              <w:t>Xác nhận số Chứng minh nhân dân</w:t>
            </w:r>
            <w:r>
              <w:rPr>
                <w:bCs/>
                <w:iCs/>
                <w:noProof/>
                <w:sz w:val="26"/>
                <w:szCs w:val="26"/>
              </w:rPr>
              <w:t>, 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F0400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Cục Cảnh sát quản lý hành chính về trật tự xã hội</w:t>
            </w:r>
          </w:p>
        </w:tc>
      </w:tr>
      <w:tr w:rsidR="00AD65A9" w:rsidRPr="003D48FE" w:rsidTr="00F0494A">
        <w:tc>
          <w:tcPr>
            <w:tcW w:w="9924" w:type="dxa"/>
            <w:gridSpan w:val="6"/>
          </w:tcPr>
          <w:p w:rsidR="00AD65A9" w:rsidRPr="003D48FE" w:rsidRDefault="00AD65A9" w:rsidP="00AD65A9">
            <w:pPr>
              <w:spacing w:before="60" w:after="60"/>
              <w:rPr>
                <w:b/>
                <w:sz w:val="26"/>
                <w:szCs w:val="26"/>
              </w:rPr>
            </w:pPr>
            <w:r w:rsidRPr="003D48FE">
              <w:rPr>
                <w:b/>
                <w:sz w:val="26"/>
                <w:szCs w:val="26"/>
              </w:rPr>
              <w:t>B. Thủ tục hành chính cấp tỉnh</w:t>
            </w:r>
          </w:p>
        </w:tc>
      </w:tr>
      <w:tr w:rsidR="008B7C2F" w:rsidRPr="003D48FE" w:rsidTr="00354BAB"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2.000200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 thông tin</w:t>
            </w:r>
            <w:r>
              <w:rPr>
                <w:sz w:val="26"/>
                <w:szCs w:val="26"/>
              </w:rPr>
              <w:t xml:space="preserve"> công dân đã có </w:t>
            </w:r>
            <w:r w:rsidRPr="003D48FE">
              <w:rPr>
                <w:sz w:val="26"/>
                <w:szCs w:val="26"/>
              </w:rPr>
              <w:t>trong Cơ sở dữ liệu quốc gia về dân cư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tỉnh</w:t>
            </w:r>
          </w:p>
        </w:tc>
      </w:tr>
      <w:tr w:rsidR="008B7C2F" w:rsidRPr="003D48FE" w:rsidTr="00354BAB"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2.001196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</w:t>
            </w:r>
            <w:r>
              <w:rPr>
                <w:sz w:val="26"/>
                <w:szCs w:val="26"/>
              </w:rPr>
              <w:t xml:space="preserve"> thông tin công dân</w:t>
            </w:r>
            <w:r w:rsidRPr="003D48FE">
              <w:rPr>
                <w:sz w:val="26"/>
                <w:szCs w:val="26"/>
              </w:rPr>
              <w:t xml:space="preserve"> chưa trong Cơ sở dữ liệu quốc gia về dân cư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tỉnh</w:t>
            </w:r>
          </w:p>
        </w:tc>
      </w:tr>
      <w:tr w:rsidR="008B7C2F" w:rsidRPr="003D48FE" w:rsidTr="00354BAB"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2.001195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Đổi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tỉnh</w:t>
            </w:r>
          </w:p>
        </w:tc>
      </w:tr>
      <w:tr w:rsidR="008B7C2F" w:rsidRPr="003D48FE" w:rsidTr="00354BAB"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2.001194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F11E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lại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tỉnh</w:t>
            </w:r>
          </w:p>
        </w:tc>
      </w:tr>
      <w:tr w:rsidR="008B7C2F" w:rsidRPr="003D48FE" w:rsidTr="00354BAB"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sz w:val="26"/>
              </w:rPr>
              <w:t>2.001178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F11E3">
            <w:pPr>
              <w:spacing w:before="60" w:after="60"/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bCs/>
                <w:iCs/>
                <w:noProof/>
                <w:sz w:val="26"/>
                <w:szCs w:val="26"/>
              </w:rPr>
              <w:t>Xác nhận số Chứng minh nhân dân</w:t>
            </w:r>
            <w:r>
              <w:rPr>
                <w:bCs/>
                <w:iCs/>
                <w:noProof/>
                <w:sz w:val="26"/>
                <w:szCs w:val="26"/>
              </w:rPr>
              <w:t>, 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tỉnh</w:t>
            </w:r>
          </w:p>
        </w:tc>
      </w:tr>
      <w:tr w:rsidR="00AD65A9" w:rsidRPr="003D48FE" w:rsidTr="00F0494A">
        <w:trPr>
          <w:trHeight w:val="480"/>
        </w:trPr>
        <w:tc>
          <w:tcPr>
            <w:tcW w:w="9924" w:type="dxa"/>
            <w:gridSpan w:val="6"/>
          </w:tcPr>
          <w:p w:rsidR="00AD65A9" w:rsidRPr="003D48FE" w:rsidRDefault="00AD65A9" w:rsidP="00AD65A9">
            <w:pPr>
              <w:spacing w:before="60" w:after="60"/>
              <w:rPr>
                <w:b/>
                <w:sz w:val="26"/>
                <w:szCs w:val="26"/>
              </w:rPr>
            </w:pPr>
            <w:r w:rsidRPr="003D48FE">
              <w:rPr>
                <w:b/>
                <w:sz w:val="26"/>
                <w:szCs w:val="26"/>
              </w:rPr>
              <w:t>C. Thủ tục hành chính cấp huyện</w:t>
            </w: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2.001177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</w:t>
            </w:r>
            <w:r>
              <w:rPr>
                <w:sz w:val="26"/>
                <w:szCs w:val="26"/>
              </w:rPr>
              <w:t xml:space="preserve"> thông tin công dân</w:t>
            </w:r>
            <w:r w:rsidRPr="003D48FE">
              <w:rPr>
                <w:sz w:val="26"/>
                <w:szCs w:val="26"/>
              </w:rPr>
              <w:t xml:space="preserve"> đã có trong Cơ sở dữ liệu quốc gia về dân cư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huyện</w:t>
            </w: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2.001174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EA618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thẻ </w:t>
            </w:r>
            <w:r>
              <w:rPr>
                <w:sz w:val="26"/>
                <w:szCs w:val="26"/>
              </w:rPr>
              <w:t>Căn cước công dân</w:t>
            </w:r>
            <w:r w:rsidRPr="003D48FE">
              <w:rPr>
                <w:sz w:val="26"/>
                <w:szCs w:val="26"/>
              </w:rPr>
              <w:t xml:space="preserve"> khi</w:t>
            </w:r>
            <w:r>
              <w:rPr>
                <w:sz w:val="26"/>
                <w:szCs w:val="26"/>
              </w:rPr>
              <w:t xml:space="preserve"> thông tin công dân </w:t>
            </w:r>
            <w:r w:rsidRPr="003D48FE">
              <w:rPr>
                <w:sz w:val="26"/>
                <w:szCs w:val="26"/>
              </w:rPr>
              <w:t>chưa có trong Cơ sở dữ liệu quốc gia về dân cư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</w:tcPr>
          <w:p w:rsidR="008B7C2F" w:rsidRPr="003D48FE" w:rsidRDefault="008B7C2F" w:rsidP="00EF11E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huyện</w:t>
            </w: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2.000408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65127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Đổi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60/2021/TT-BCA </w:t>
            </w:r>
            <w:r>
              <w:rPr>
                <w:sz w:val="26"/>
                <w:szCs w:val="26"/>
              </w:rPr>
              <w:lastRenderedPageBreak/>
              <w:t>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 xml:space="preserve">Cấp, quản lý thẻ </w:t>
            </w:r>
            <w:r>
              <w:rPr>
                <w:sz w:val="26"/>
                <w:szCs w:val="26"/>
              </w:rPr>
              <w:t xml:space="preserve">Căn cước </w:t>
            </w:r>
            <w:r>
              <w:rPr>
                <w:sz w:val="26"/>
                <w:szCs w:val="26"/>
              </w:rPr>
              <w:lastRenderedPageBreak/>
              <w:t>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>Công an cấp huyện</w:t>
            </w: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</w:rPr>
              <w:t>2.000377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65127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 lại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Thông tư số 59/2019/TT-BTC ngày 30/8/2019 của Bộ Tài chính. 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huyện</w:t>
            </w:r>
          </w:p>
        </w:tc>
      </w:tr>
      <w:tr w:rsidR="008B7C2F" w:rsidRPr="003D48FE" w:rsidTr="00354BAB">
        <w:trPr>
          <w:trHeight w:val="480"/>
        </w:trPr>
        <w:tc>
          <w:tcPr>
            <w:tcW w:w="568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sz w:val="26"/>
              </w:rPr>
              <w:t>2.000677</w:t>
            </w:r>
          </w:p>
        </w:tc>
        <w:tc>
          <w:tcPr>
            <w:tcW w:w="1701" w:type="dxa"/>
            <w:vAlign w:val="center"/>
          </w:tcPr>
          <w:p w:rsidR="008B7C2F" w:rsidRPr="003D48FE" w:rsidRDefault="008B7C2F" w:rsidP="00651271">
            <w:pPr>
              <w:spacing w:before="60" w:after="60"/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3D48FE">
              <w:rPr>
                <w:bCs/>
                <w:iCs/>
                <w:noProof/>
                <w:sz w:val="26"/>
                <w:szCs w:val="26"/>
              </w:rPr>
              <w:t>Xác nhận số Chứng minh nhân dân</w:t>
            </w:r>
            <w:r>
              <w:rPr>
                <w:bCs/>
                <w:iCs/>
                <w:noProof/>
                <w:sz w:val="26"/>
                <w:szCs w:val="26"/>
              </w:rPr>
              <w:t>, Căn cước công dân</w:t>
            </w:r>
          </w:p>
        </w:tc>
        <w:tc>
          <w:tcPr>
            <w:tcW w:w="3969" w:type="dxa"/>
          </w:tcPr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59/2021/TT-BCA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60/2021/TT-BCA ngày 15/5/2021 của Bộ Công an.</w:t>
            </w:r>
          </w:p>
          <w:p w:rsidR="008B7C2F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66/2015/TT-BCA ngày 15/12/2015 của Bộ Công an.</w:t>
            </w:r>
          </w:p>
          <w:p w:rsidR="008B7C2F" w:rsidRPr="0052334D" w:rsidRDefault="008B7C2F" w:rsidP="00F0494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số 41/2019/TT-BCA ngày 01/10/2019 của Bộ Công an.</w:t>
            </w:r>
          </w:p>
        </w:tc>
        <w:tc>
          <w:tcPr>
            <w:tcW w:w="1276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 xml:space="preserve">Cấp, quản lý thẻ </w:t>
            </w:r>
            <w:r>
              <w:rPr>
                <w:sz w:val="26"/>
                <w:szCs w:val="26"/>
              </w:rPr>
              <w:t>Căn cước công dân</w:t>
            </w:r>
          </w:p>
        </w:tc>
        <w:tc>
          <w:tcPr>
            <w:tcW w:w="1134" w:type="dxa"/>
            <w:vAlign w:val="center"/>
          </w:tcPr>
          <w:p w:rsidR="008B7C2F" w:rsidRPr="003D48FE" w:rsidRDefault="008B7C2F" w:rsidP="006512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D48FE">
              <w:rPr>
                <w:sz w:val="26"/>
                <w:szCs w:val="26"/>
              </w:rPr>
              <w:t>Công an cấp huyện</w:t>
            </w:r>
          </w:p>
        </w:tc>
      </w:tr>
    </w:tbl>
    <w:p w:rsidR="008336C8" w:rsidRDefault="005224CA" w:rsidP="00277B55">
      <w:pPr>
        <w:autoSpaceDE w:val="0"/>
        <w:autoSpaceDN w:val="0"/>
        <w:adjustRightInd w:val="0"/>
        <w:spacing w:before="240" w:after="24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Thủ tục hành chính bị bãi bỏ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3969"/>
        <w:gridCol w:w="1276"/>
        <w:gridCol w:w="1134"/>
      </w:tblGrid>
      <w:tr w:rsidR="008336C8" w:rsidRPr="003D48FE" w:rsidTr="00865E01">
        <w:tc>
          <w:tcPr>
            <w:tcW w:w="568" w:type="dxa"/>
            <w:vAlign w:val="center"/>
          </w:tcPr>
          <w:p w:rsidR="008336C8" w:rsidRPr="003D48FE" w:rsidRDefault="008336C8" w:rsidP="003C36F5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tt</w:t>
            </w:r>
          </w:p>
        </w:tc>
        <w:tc>
          <w:tcPr>
            <w:tcW w:w="1276" w:type="dxa"/>
            <w:vAlign w:val="center"/>
          </w:tcPr>
          <w:p w:rsidR="008336C8" w:rsidRPr="003D48FE" w:rsidRDefault="008336C8" w:rsidP="003C36F5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Số hồ sơ TTHC</w:t>
            </w:r>
          </w:p>
        </w:tc>
        <w:tc>
          <w:tcPr>
            <w:tcW w:w="1701" w:type="dxa"/>
            <w:vAlign w:val="center"/>
          </w:tcPr>
          <w:p w:rsidR="008336C8" w:rsidRDefault="008336C8" w:rsidP="003C36F5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Tên thủ tục</w:t>
            </w:r>
          </w:p>
          <w:p w:rsidR="008336C8" w:rsidRPr="003D48FE" w:rsidRDefault="008336C8" w:rsidP="003C36F5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hành chính</w:t>
            </w:r>
          </w:p>
        </w:tc>
        <w:tc>
          <w:tcPr>
            <w:tcW w:w="3969" w:type="dxa"/>
            <w:vAlign w:val="center"/>
          </w:tcPr>
          <w:p w:rsidR="008336C8" w:rsidRPr="003D48FE" w:rsidRDefault="008336C8" w:rsidP="002C5CE4">
            <w:pPr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 xml:space="preserve">Tên VBQPPL quy định thủ tục hành chính </w:t>
            </w:r>
            <w:r w:rsidR="002C5CE4">
              <w:rPr>
                <w:b/>
                <w:sz w:val="26"/>
              </w:rPr>
              <w:t>bị bãi bỏ</w:t>
            </w:r>
          </w:p>
        </w:tc>
        <w:tc>
          <w:tcPr>
            <w:tcW w:w="1276" w:type="dxa"/>
            <w:vAlign w:val="center"/>
          </w:tcPr>
          <w:p w:rsidR="008336C8" w:rsidRPr="003D48FE" w:rsidRDefault="008336C8" w:rsidP="003C36F5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Lĩnh vực</w:t>
            </w:r>
          </w:p>
        </w:tc>
        <w:tc>
          <w:tcPr>
            <w:tcW w:w="1134" w:type="dxa"/>
            <w:vAlign w:val="center"/>
          </w:tcPr>
          <w:p w:rsidR="008336C8" w:rsidRPr="003D48FE" w:rsidRDefault="008336C8" w:rsidP="003C36F5">
            <w:pPr>
              <w:spacing w:before="60" w:after="60"/>
              <w:jc w:val="center"/>
              <w:rPr>
                <w:b/>
                <w:sz w:val="26"/>
              </w:rPr>
            </w:pPr>
            <w:r w:rsidRPr="003D48FE">
              <w:rPr>
                <w:b/>
                <w:sz w:val="26"/>
              </w:rPr>
              <w:t>Cơ quan thực hiện</w:t>
            </w:r>
          </w:p>
        </w:tc>
      </w:tr>
      <w:tr w:rsidR="00C27B05" w:rsidRPr="003D48FE" w:rsidTr="00865E01">
        <w:tc>
          <w:tcPr>
            <w:tcW w:w="9924" w:type="dxa"/>
            <w:gridSpan w:val="6"/>
          </w:tcPr>
          <w:p w:rsidR="00C27B05" w:rsidRPr="003D48FE" w:rsidRDefault="00C27B05" w:rsidP="003C36F5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A. Thủ tục hành chính cấp tỉnh</w:t>
            </w:r>
          </w:p>
        </w:tc>
      </w:tr>
      <w:tr w:rsidR="00C27B05" w:rsidRPr="003D48FE" w:rsidTr="00865E01">
        <w:tc>
          <w:tcPr>
            <w:tcW w:w="568" w:type="dxa"/>
            <w:vAlign w:val="center"/>
          </w:tcPr>
          <w:p w:rsidR="00C27B05" w:rsidRPr="002C5CE4" w:rsidRDefault="002C5CE4" w:rsidP="003C36F5">
            <w:pPr>
              <w:spacing w:before="60" w:after="60"/>
              <w:jc w:val="center"/>
              <w:rPr>
                <w:sz w:val="26"/>
              </w:rPr>
            </w:pPr>
            <w:r w:rsidRPr="002C5CE4">
              <w:rPr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27B05" w:rsidRPr="002C5CE4" w:rsidRDefault="00C27B05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C27B05" w:rsidRPr="002C5CE4" w:rsidRDefault="002C5CE4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Cấp Chứng minh nhân dân (9 số)</w:t>
            </w:r>
          </w:p>
        </w:tc>
        <w:tc>
          <w:tcPr>
            <w:tcW w:w="3969" w:type="dxa"/>
            <w:vAlign w:val="center"/>
          </w:tcPr>
          <w:p w:rsidR="00C27B05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Luật Căn cước công dân</w:t>
            </w:r>
          </w:p>
        </w:tc>
        <w:tc>
          <w:tcPr>
            <w:tcW w:w="1276" w:type="dxa"/>
            <w:vAlign w:val="center"/>
          </w:tcPr>
          <w:p w:rsidR="00C27B05" w:rsidRPr="002C5CE4" w:rsidRDefault="002C5CE4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Chứng minh nhân dân</w:t>
            </w:r>
          </w:p>
        </w:tc>
        <w:tc>
          <w:tcPr>
            <w:tcW w:w="1134" w:type="dxa"/>
            <w:vAlign w:val="center"/>
          </w:tcPr>
          <w:p w:rsidR="00C27B05" w:rsidRPr="002C5CE4" w:rsidRDefault="00DB251E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Công an cấp tỉnh</w:t>
            </w:r>
          </w:p>
        </w:tc>
      </w:tr>
      <w:tr w:rsidR="00354BAB" w:rsidRPr="003D48FE" w:rsidTr="00865E01">
        <w:tc>
          <w:tcPr>
            <w:tcW w:w="568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Đổi Chứng minh nhân dân (9 số)</w:t>
            </w:r>
          </w:p>
        </w:tc>
        <w:tc>
          <w:tcPr>
            <w:tcW w:w="3969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Luật Căn cước công dân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Chứng minh nhân dân</w:t>
            </w:r>
          </w:p>
        </w:tc>
        <w:tc>
          <w:tcPr>
            <w:tcW w:w="1134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Công an cấp tỉnh</w:t>
            </w:r>
          </w:p>
        </w:tc>
      </w:tr>
      <w:tr w:rsidR="00354BAB" w:rsidRPr="003D48FE" w:rsidTr="00865E01">
        <w:tc>
          <w:tcPr>
            <w:tcW w:w="568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Cấp lại Chứng minh nhân dân (9 </w:t>
            </w:r>
            <w:r>
              <w:rPr>
                <w:sz w:val="26"/>
              </w:rPr>
              <w:lastRenderedPageBreak/>
              <w:t>số)</w:t>
            </w:r>
          </w:p>
        </w:tc>
        <w:tc>
          <w:tcPr>
            <w:tcW w:w="3969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Luật Căn cước công dân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Cấp, quản lý Chứng </w:t>
            </w:r>
            <w:r>
              <w:rPr>
                <w:sz w:val="26"/>
              </w:rPr>
              <w:lastRenderedPageBreak/>
              <w:t>minh nhân dân</w:t>
            </w:r>
          </w:p>
        </w:tc>
        <w:tc>
          <w:tcPr>
            <w:tcW w:w="1134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Công an cấp tỉnh</w:t>
            </w:r>
          </w:p>
        </w:tc>
      </w:tr>
      <w:tr w:rsidR="00354BAB" w:rsidRPr="003D48FE" w:rsidTr="00865E01">
        <w:tc>
          <w:tcPr>
            <w:tcW w:w="9924" w:type="dxa"/>
            <w:gridSpan w:val="6"/>
          </w:tcPr>
          <w:p w:rsidR="00354BAB" w:rsidRPr="003D48FE" w:rsidRDefault="00354BAB" w:rsidP="00DB251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B. Thủ tục hành chính cấp huyện</w:t>
            </w:r>
          </w:p>
        </w:tc>
      </w:tr>
      <w:tr w:rsidR="00354BAB" w:rsidRPr="003D48FE" w:rsidTr="00865E01">
        <w:tc>
          <w:tcPr>
            <w:tcW w:w="568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Cấp Chứng minh nhân dân (9 số)</w:t>
            </w:r>
          </w:p>
        </w:tc>
        <w:tc>
          <w:tcPr>
            <w:tcW w:w="3969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Luật Căn cước công dân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Chứng minh nhân dân</w:t>
            </w:r>
          </w:p>
        </w:tc>
        <w:tc>
          <w:tcPr>
            <w:tcW w:w="1134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Công an cấp huyện</w:t>
            </w:r>
          </w:p>
        </w:tc>
      </w:tr>
      <w:tr w:rsidR="00354BAB" w:rsidRPr="003D48FE" w:rsidTr="00865E01">
        <w:tc>
          <w:tcPr>
            <w:tcW w:w="568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Đổi Chứng minh nhân dân (9 số)</w:t>
            </w:r>
          </w:p>
        </w:tc>
        <w:tc>
          <w:tcPr>
            <w:tcW w:w="3969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Luật Căn cước công dân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Chứng minh nhân dân</w:t>
            </w:r>
          </w:p>
        </w:tc>
        <w:tc>
          <w:tcPr>
            <w:tcW w:w="1134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Công an cấp huyện</w:t>
            </w:r>
          </w:p>
        </w:tc>
      </w:tr>
      <w:tr w:rsidR="00354BAB" w:rsidRPr="003D48FE" w:rsidTr="00865E01">
        <w:tc>
          <w:tcPr>
            <w:tcW w:w="568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Cấp lại Chứng minh nhân dân (9 số)</w:t>
            </w:r>
          </w:p>
        </w:tc>
        <w:tc>
          <w:tcPr>
            <w:tcW w:w="3969" w:type="dxa"/>
            <w:vAlign w:val="center"/>
          </w:tcPr>
          <w:p w:rsidR="00354BAB" w:rsidRPr="002C5CE4" w:rsidRDefault="00354BAB" w:rsidP="003C36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Luật Căn cước công dân</w:t>
            </w:r>
          </w:p>
        </w:tc>
        <w:tc>
          <w:tcPr>
            <w:tcW w:w="1276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Cấp, quản lý Chứng minh nhân dân</w:t>
            </w:r>
          </w:p>
        </w:tc>
        <w:tc>
          <w:tcPr>
            <w:tcW w:w="1134" w:type="dxa"/>
            <w:vAlign w:val="center"/>
          </w:tcPr>
          <w:p w:rsidR="00354BAB" w:rsidRPr="002C5CE4" w:rsidRDefault="00354BAB" w:rsidP="003C36F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Công an cấp huyện</w:t>
            </w:r>
          </w:p>
        </w:tc>
      </w:tr>
    </w:tbl>
    <w:p w:rsidR="008336C8" w:rsidRDefault="008336C8" w:rsidP="001F7F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8336C8" w:rsidSect="001F7F67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BA" w:rsidRDefault="00124EBA">
      <w:r>
        <w:separator/>
      </w:r>
    </w:p>
  </w:endnote>
  <w:endnote w:type="continuationSeparator" w:id="0">
    <w:p w:rsidR="00124EBA" w:rsidRDefault="0012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F" w:rsidRDefault="004740DF">
    <w:pPr>
      <w:pStyle w:val="Footer"/>
      <w:jc w:val="right"/>
    </w:pPr>
  </w:p>
  <w:p w:rsidR="004740DF" w:rsidRDefault="0047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BA" w:rsidRDefault="00124EBA">
      <w:r>
        <w:separator/>
      </w:r>
    </w:p>
  </w:footnote>
  <w:footnote w:type="continuationSeparator" w:id="0">
    <w:p w:rsidR="00124EBA" w:rsidRDefault="0012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E2" w:rsidRDefault="00E84C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F67">
      <w:rPr>
        <w:noProof/>
      </w:rPr>
      <w:t>8</w:t>
    </w:r>
    <w:r>
      <w:fldChar w:fldCharType="end"/>
    </w:r>
  </w:p>
  <w:p w:rsidR="00E84CE2" w:rsidRDefault="00E84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67" w:rsidRDefault="001F7F6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035">
      <w:rPr>
        <w:noProof/>
      </w:rPr>
      <w:t>6</w:t>
    </w:r>
    <w:r>
      <w:fldChar w:fldCharType="end"/>
    </w:r>
  </w:p>
  <w:p w:rsidR="001F7F67" w:rsidRDefault="001F7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67" w:rsidRPr="001F7F67" w:rsidRDefault="001F7F67">
    <w:pPr>
      <w:pStyle w:val="Header"/>
      <w:jc w:val="center"/>
      <w:rPr>
        <w:lang w:val="en-US"/>
      </w:rPr>
    </w:pPr>
  </w:p>
  <w:p w:rsidR="001F7F67" w:rsidRDefault="001F7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0CD"/>
    <w:multiLevelType w:val="hybridMultilevel"/>
    <w:tmpl w:val="363AD410"/>
    <w:lvl w:ilvl="0" w:tplc="C4DE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3EEB"/>
    <w:multiLevelType w:val="hybridMultilevel"/>
    <w:tmpl w:val="CFC42302"/>
    <w:lvl w:ilvl="0" w:tplc="ED4C4606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84EE7"/>
    <w:multiLevelType w:val="hybridMultilevel"/>
    <w:tmpl w:val="EE8C152E"/>
    <w:lvl w:ilvl="0" w:tplc="95B242B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1680"/>
    <w:multiLevelType w:val="hybridMultilevel"/>
    <w:tmpl w:val="785E3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3742"/>
    <w:multiLevelType w:val="hybridMultilevel"/>
    <w:tmpl w:val="982418D4"/>
    <w:lvl w:ilvl="0" w:tplc="DA0CB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4220FB"/>
    <w:multiLevelType w:val="hybridMultilevel"/>
    <w:tmpl w:val="E4CC05F6"/>
    <w:lvl w:ilvl="0" w:tplc="00B210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0"/>
    <w:rsid w:val="000005F0"/>
    <w:rsid w:val="00000D9E"/>
    <w:rsid w:val="00001882"/>
    <w:rsid w:val="00002698"/>
    <w:rsid w:val="0000316B"/>
    <w:rsid w:val="0000384D"/>
    <w:rsid w:val="00003D3E"/>
    <w:rsid w:val="00004196"/>
    <w:rsid w:val="00004723"/>
    <w:rsid w:val="000048C4"/>
    <w:rsid w:val="000048CB"/>
    <w:rsid w:val="00004C7D"/>
    <w:rsid w:val="00004D35"/>
    <w:rsid w:val="000058B9"/>
    <w:rsid w:val="0000604F"/>
    <w:rsid w:val="0000620C"/>
    <w:rsid w:val="00006F18"/>
    <w:rsid w:val="00010436"/>
    <w:rsid w:val="000120A4"/>
    <w:rsid w:val="000120EB"/>
    <w:rsid w:val="00012425"/>
    <w:rsid w:val="000127CA"/>
    <w:rsid w:val="0001293B"/>
    <w:rsid w:val="000139EC"/>
    <w:rsid w:val="00014151"/>
    <w:rsid w:val="00014C85"/>
    <w:rsid w:val="000151C6"/>
    <w:rsid w:val="00015BA1"/>
    <w:rsid w:val="00016D03"/>
    <w:rsid w:val="000171D3"/>
    <w:rsid w:val="0001732C"/>
    <w:rsid w:val="00017365"/>
    <w:rsid w:val="00017D95"/>
    <w:rsid w:val="00020E67"/>
    <w:rsid w:val="000210A3"/>
    <w:rsid w:val="000210F5"/>
    <w:rsid w:val="000214E5"/>
    <w:rsid w:val="00021851"/>
    <w:rsid w:val="000218A7"/>
    <w:rsid w:val="00021DC2"/>
    <w:rsid w:val="000230E2"/>
    <w:rsid w:val="00023235"/>
    <w:rsid w:val="00023E30"/>
    <w:rsid w:val="000245EC"/>
    <w:rsid w:val="00024EBB"/>
    <w:rsid w:val="00025503"/>
    <w:rsid w:val="0002579E"/>
    <w:rsid w:val="0002637A"/>
    <w:rsid w:val="00026BA1"/>
    <w:rsid w:val="00026CC2"/>
    <w:rsid w:val="000278E7"/>
    <w:rsid w:val="00030730"/>
    <w:rsid w:val="00030748"/>
    <w:rsid w:val="000308A1"/>
    <w:rsid w:val="00030BCF"/>
    <w:rsid w:val="00031C12"/>
    <w:rsid w:val="000327A5"/>
    <w:rsid w:val="00032B6F"/>
    <w:rsid w:val="00032F19"/>
    <w:rsid w:val="000333FD"/>
    <w:rsid w:val="00033739"/>
    <w:rsid w:val="00034318"/>
    <w:rsid w:val="00034E2F"/>
    <w:rsid w:val="0003526A"/>
    <w:rsid w:val="000358C7"/>
    <w:rsid w:val="00035913"/>
    <w:rsid w:val="00037342"/>
    <w:rsid w:val="000402AC"/>
    <w:rsid w:val="00040513"/>
    <w:rsid w:val="00041A4F"/>
    <w:rsid w:val="00042F12"/>
    <w:rsid w:val="00043543"/>
    <w:rsid w:val="0004401F"/>
    <w:rsid w:val="000453BD"/>
    <w:rsid w:val="00045C09"/>
    <w:rsid w:val="00046417"/>
    <w:rsid w:val="000474CC"/>
    <w:rsid w:val="000500A6"/>
    <w:rsid w:val="00050509"/>
    <w:rsid w:val="00050E9E"/>
    <w:rsid w:val="00050ED4"/>
    <w:rsid w:val="000516F7"/>
    <w:rsid w:val="00051CBD"/>
    <w:rsid w:val="00052137"/>
    <w:rsid w:val="0005272B"/>
    <w:rsid w:val="00052DD7"/>
    <w:rsid w:val="000537A7"/>
    <w:rsid w:val="00053F44"/>
    <w:rsid w:val="00054157"/>
    <w:rsid w:val="000548C8"/>
    <w:rsid w:val="000558C0"/>
    <w:rsid w:val="00056FBA"/>
    <w:rsid w:val="00057B04"/>
    <w:rsid w:val="00061365"/>
    <w:rsid w:val="000616F5"/>
    <w:rsid w:val="00061D9A"/>
    <w:rsid w:val="00062993"/>
    <w:rsid w:val="0006339C"/>
    <w:rsid w:val="000633C9"/>
    <w:rsid w:val="00065C15"/>
    <w:rsid w:val="00066707"/>
    <w:rsid w:val="000668B1"/>
    <w:rsid w:val="00066DEE"/>
    <w:rsid w:val="0006741F"/>
    <w:rsid w:val="00067C2D"/>
    <w:rsid w:val="000704FF"/>
    <w:rsid w:val="00070709"/>
    <w:rsid w:val="0007266A"/>
    <w:rsid w:val="000736DE"/>
    <w:rsid w:val="000737FD"/>
    <w:rsid w:val="00073B85"/>
    <w:rsid w:val="000754D6"/>
    <w:rsid w:val="00075973"/>
    <w:rsid w:val="000761E2"/>
    <w:rsid w:val="00076D2A"/>
    <w:rsid w:val="00076D54"/>
    <w:rsid w:val="00080C7C"/>
    <w:rsid w:val="00083A3A"/>
    <w:rsid w:val="00083ABA"/>
    <w:rsid w:val="00083CC2"/>
    <w:rsid w:val="00083F68"/>
    <w:rsid w:val="00084372"/>
    <w:rsid w:val="00084E98"/>
    <w:rsid w:val="00085DAC"/>
    <w:rsid w:val="000863C8"/>
    <w:rsid w:val="00086ECB"/>
    <w:rsid w:val="0008744C"/>
    <w:rsid w:val="00087710"/>
    <w:rsid w:val="000908A8"/>
    <w:rsid w:val="00090AAF"/>
    <w:rsid w:val="00090BF6"/>
    <w:rsid w:val="00090DE3"/>
    <w:rsid w:val="00091581"/>
    <w:rsid w:val="00092163"/>
    <w:rsid w:val="00092281"/>
    <w:rsid w:val="000923F9"/>
    <w:rsid w:val="00093608"/>
    <w:rsid w:val="00093635"/>
    <w:rsid w:val="00093D60"/>
    <w:rsid w:val="000947EE"/>
    <w:rsid w:val="00094BCB"/>
    <w:rsid w:val="00094EEB"/>
    <w:rsid w:val="000951D0"/>
    <w:rsid w:val="00095413"/>
    <w:rsid w:val="00095ED2"/>
    <w:rsid w:val="00096A98"/>
    <w:rsid w:val="00097A50"/>
    <w:rsid w:val="000A04C6"/>
    <w:rsid w:val="000A076D"/>
    <w:rsid w:val="000A081B"/>
    <w:rsid w:val="000A1E7C"/>
    <w:rsid w:val="000A279E"/>
    <w:rsid w:val="000A28D1"/>
    <w:rsid w:val="000A2B5D"/>
    <w:rsid w:val="000A3105"/>
    <w:rsid w:val="000A40C9"/>
    <w:rsid w:val="000A417D"/>
    <w:rsid w:val="000A4267"/>
    <w:rsid w:val="000A5249"/>
    <w:rsid w:val="000A5D58"/>
    <w:rsid w:val="000B0961"/>
    <w:rsid w:val="000B10BB"/>
    <w:rsid w:val="000B1DB8"/>
    <w:rsid w:val="000B3A7D"/>
    <w:rsid w:val="000B3B0F"/>
    <w:rsid w:val="000B3F64"/>
    <w:rsid w:val="000B5D2D"/>
    <w:rsid w:val="000B5DF6"/>
    <w:rsid w:val="000B5E96"/>
    <w:rsid w:val="000B6806"/>
    <w:rsid w:val="000B68EE"/>
    <w:rsid w:val="000B6BC4"/>
    <w:rsid w:val="000B76BB"/>
    <w:rsid w:val="000C0061"/>
    <w:rsid w:val="000C0131"/>
    <w:rsid w:val="000C0A3F"/>
    <w:rsid w:val="000C1165"/>
    <w:rsid w:val="000C138E"/>
    <w:rsid w:val="000C16BE"/>
    <w:rsid w:val="000C2ACD"/>
    <w:rsid w:val="000C32F1"/>
    <w:rsid w:val="000C4A72"/>
    <w:rsid w:val="000C5131"/>
    <w:rsid w:val="000C5BC7"/>
    <w:rsid w:val="000C6312"/>
    <w:rsid w:val="000C6D69"/>
    <w:rsid w:val="000C7BC3"/>
    <w:rsid w:val="000D12E6"/>
    <w:rsid w:val="000D1869"/>
    <w:rsid w:val="000D2571"/>
    <w:rsid w:val="000D3202"/>
    <w:rsid w:val="000D32F7"/>
    <w:rsid w:val="000D3388"/>
    <w:rsid w:val="000D59C4"/>
    <w:rsid w:val="000D5A39"/>
    <w:rsid w:val="000D5B7A"/>
    <w:rsid w:val="000D5E5E"/>
    <w:rsid w:val="000D631D"/>
    <w:rsid w:val="000D7D19"/>
    <w:rsid w:val="000E0CFF"/>
    <w:rsid w:val="000E152C"/>
    <w:rsid w:val="000E1AAF"/>
    <w:rsid w:val="000E2078"/>
    <w:rsid w:val="000E2ADA"/>
    <w:rsid w:val="000E2C1E"/>
    <w:rsid w:val="000E32B8"/>
    <w:rsid w:val="000E3538"/>
    <w:rsid w:val="000E5B9A"/>
    <w:rsid w:val="000E5DD6"/>
    <w:rsid w:val="000E699B"/>
    <w:rsid w:val="000E71FF"/>
    <w:rsid w:val="000E7471"/>
    <w:rsid w:val="000F0B3E"/>
    <w:rsid w:val="000F1173"/>
    <w:rsid w:val="000F21C7"/>
    <w:rsid w:val="000F2877"/>
    <w:rsid w:val="000F45D8"/>
    <w:rsid w:val="000F5A5B"/>
    <w:rsid w:val="000F5BEC"/>
    <w:rsid w:val="000F5C9C"/>
    <w:rsid w:val="000F5D6D"/>
    <w:rsid w:val="000F64A3"/>
    <w:rsid w:val="000F6582"/>
    <w:rsid w:val="000F696B"/>
    <w:rsid w:val="000F6CA3"/>
    <w:rsid w:val="000F7FF0"/>
    <w:rsid w:val="00100BE3"/>
    <w:rsid w:val="001015C7"/>
    <w:rsid w:val="00101C1C"/>
    <w:rsid w:val="00102CCC"/>
    <w:rsid w:val="0010331E"/>
    <w:rsid w:val="00103420"/>
    <w:rsid w:val="00103AB8"/>
    <w:rsid w:val="00104704"/>
    <w:rsid w:val="001066DA"/>
    <w:rsid w:val="001067C4"/>
    <w:rsid w:val="00106B07"/>
    <w:rsid w:val="00106E9A"/>
    <w:rsid w:val="0010713D"/>
    <w:rsid w:val="00107189"/>
    <w:rsid w:val="00111593"/>
    <w:rsid w:val="00111C5F"/>
    <w:rsid w:val="0011246E"/>
    <w:rsid w:val="001124D3"/>
    <w:rsid w:val="001129C3"/>
    <w:rsid w:val="00112B1A"/>
    <w:rsid w:val="00113B97"/>
    <w:rsid w:val="00113F6B"/>
    <w:rsid w:val="0011421A"/>
    <w:rsid w:val="0011472F"/>
    <w:rsid w:val="00115719"/>
    <w:rsid w:val="00116511"/>
    <w:rsid w:val="00116FC7"/>
    <w:rsid w:val="00117947"/>
    <w:rsid w:val="0011796B"/>
    <w:rsid w:val="00120208"/>
    <w:rsid w:val="00120812"/>
    <w:rsid w:val="00120F03"/>
    <w:rsid w:val="001215CC"/>
    <w:rsid w:val="00121701"/>
    <w:rsid w:val="00121D64"/>
    <w:rsid w:val="00121FB8"/>
    <w:rsid w:val="00123907"/>
    <w:rsid w:val="00124EBA"/>
    <w:rsid w:val="0012583F"/>
    <w:rsid w:val="00126029"/>
    <w:rsid w:val="00126AF5"/>
    <w:rsid w:val="001310BE"/>
    <w:rsid w:val="001323BE"/>
    <w:rsid w:val="00132541"/>
    <w:rsid w:val="00132DC7"/>
    <w:rsid w:val="00134814"/>
    <w:rsid w:val="0013519B"/>
    <w:rsid w:val="00135805"/>
    <w:rsid w:val="00135FB4"/>
    <w:rsid w:val="00136F25"/>
    <w:rsid w:val="001370CA"/>
    <w:rsid w:val="0014002B"/>
    <w:rsid w:val="0014042D"/>
    <w:rsid w:val="00140E17"/>
    <w:rsid w:val="00142AC1"/>
    <w:rsid w:val="00142B40"/>
    <w:rsid w:val="00142CDF"/>
    <w:rsid w:val="00142F72"/>
    <w:rsid w:val="00143AEE"/>
    <w:rsid w:val="00143C68"/>
    <w:rsid w:val="00146592"/>
    <w:rsid w:val="00146836"/>
    <w:rsid w:val="00146C20"/>
    <w:rsid w:val="00146DD9"/>
    <w:rsid w:val="001471BA"/>
    <w:rsid w:val="00147432"/>
    <w:rsid w:val="001476E4"/>
    <w:rsid w:val="00147796"/>
    <w:rsid w:val="0014792F"/>
    <w:rsid w:val="001505DC"/>
    <w:rsid w:val="0015080A"/>
    <w:rsid w:val="00152A6B"/>
    <w:rsid w:val="00152CEE"/>
    <w:rsid w:val="0015325A"/>
    <w:rsid w:val="00153ADD"/>
    <w:rsid w:val="0015496A"/>
    <w:rsid w:val="00154C9B"/>
    <w:rsid w:val="00154FC5"/>
    <w:rsid w:val="00155988"/>
    <w:rsid w:val="00155B23"/>
    <w:rsid w:val="001560F4"/>
    <w:rsid w:val="001569CA"/>
    <w:rsid w:val="00156A09"/>
    <w:rsid w:val="00157D9A"/>
    <w:rsid w:val="00160031"/>
    <w:rsid w:val="00161D80"/>
    <w:rsid w:val="0016299C"/>
    <w:rsid w:val="00162C4D"/>
    <w:rsid w:val="00163510"/>
    <w:rsid w:val="00164168"/>
    <w:rsid w:val="00164F8C"/>
    <w:rsid w:val="00165133"/>
    <w:rsid w:val="00165182"/>
    <w:rsid w:val="0016669F"/>
    <w:rsid w:val="0017215D"/>
    <w:rsid w:val="001722A5"/>
    <w:rsid w:val="00173250"/>
    <w:rsid w:val="001744FC"/>
    <w:rsid w:val="00175324"/>
    <w:rsid w:val="0017581A"/>
    <w:rsid w:val="001763A1"/>
    <w:rsid w:val="00176527"/>
    <w:rsid w:val="00176AB9"/>
    <w:rsid w:val="0017721B"/>
    <w:rsid w:val="00177258"/>
    <w:rsid w:val="00180200"/>
    <w:rsid w:val="00182E3F"/>
    <w:rsid w:val="00182E6E"/>
    <w:rsid w:val="001832E8"/>
    <w:rsid w:val="00183785"/>
    <w:rsid w:val="0018534A"/>
    <w:rsid w:val="001858D7"/>
    <w:rsid w:val="001863CF"/>
    <w:rsid w:val="00190590"/>
    <w:rsid w:val="00190E55"/>
    <w:rsid w:val="00191233"/>
    <w:rsid w:val="00192C75"/>
    <w:rsid w:val="001937D1"/>
    <w:rsid w:val="001939BE"/>
    <w:rsid w:val="00193CF9"/>
    <w:rsid w:val="00195449"/>
    <w:rsid w:val="001955F2"/>
    <w:rsid w:val="00195C3A"/>
    <w:rsid w:val="00196185"/>
    <w:rsid w:val="00196555"/>
    <w:rsid w:val="00197489"/>
    <w:rsid w:val="001A1314"/>
    <w:rsid w:val="001A1AFA"/>
    <w:rsid w:val="001A1EF9"/>
    <w:rsid w:val="001A22A9"/>
    <w:rsid w:val="001A29D9"/>
    <w:rsid w:val="001A3857"/>
    <w:rsid w:val="001A40D8"/>
    <w:rsid w:val="001A414C"/>
    <w:rsid w:val="001A500E"/>
    <w:rsid w:val="001A5790"/>
    <w:rsid w:val="001A5963"/>
    <w:rsid w:val="001A5B75"/>
    <w:rsid w:val="001A5D7E"/>
    <w:rsid w:val="001A6925"/>
    <w:rsid w:val="001A7769"/>
    <w:rsid w:val="001A7949"/>
    <w:rsid w:val="001B0711"/>
    <w:rsid w:val="001B0924"/>
    <w:rsid w:val="001B0A58"/>
    <w:rsid w:val="001B1051"/>
    <w:rsid w:val="001B1C31"/>
    <w:rsid w:val="001B1E11"/>
    <w:rsid w:val="001B2A91"/>
    <w:rsid w:val="001B309A"/>
    <w:rsid w:val="001B30B9"/>
    <w:rsid w:val="001B41AF"/>
    <w:rsid w:val="001B462F"/>
    <w:rsid w:val="001B4785"/>
    <w:rsid w:val="001B59F7"/>
    <w:rsid w:val="001B5B4F"/>
    <w:rsid w:val="001B6B5C"/>
    <w:rsid w:val="001B70AB"/>
    <w:rsid w:val="001C03F2"/>
    <w:rsid w:val="001C0A22"/>
    <w:rsid w:val="001C1504"/>
    <w:rsid w:val="001C1C2A"/>
    <w:rsid w:val="001C1E9C"/>
    <w:rsid w:val="001C2FA0"/>
    <w:rsid w:val="001C3200"/>
    <w:rsid w:val="001C3277"/>
    <w:rsid w:val="001C4DD9"/>
    <w:rsid w:val="001C5BC3"/>
    <w:rsid w:val="001C6B69"/>
    <w:rsid w:val="001C772F"/>
    <w:rsid w:val="001D1612"/>
    <w:rsid w:val="001D2820"/>
    <w:rsid w:val="001D3797"/>
    <w:rsid w:val="001D49A0"/>
    <w:rsid w:val="001D518E"/>
    <w:rsid w:val="001D6776"/>
    <w:rsid w:val="001D6C8C"/>
    <w:rsid w:val="001D761A"/>
    <w:rsid w:val="001D7A8C"/>
    <w:rsid w:val="001E0BE7"/>
    <w:rsid w:val="001E171F"/>
    <w:rsid w:val="001E1998"/>
    <w:rsid w:val="001E1CA0"/>
    <w:rsid w:val="001E23AA"/>
    <w:rsid w:val="001E29F1"/>
    <w:rsid w:val="001E2AA2"/>
    <w:rsid w:val="001E3D13"/>
    <w:rsid w:val="001E46EA"/>
    <w:rsid w:val="001E5009"/>
    <w:rsid w:val="001E54F9"/>
    <w:rsid w:val="001E5B2E"/>
    <w:rsid w:val="001E68E3"/>
    <w:rsid w:val="001E6F02"/>
    <w:rsid w:val="001E72CD"/>
    <w:rsid w:val="001E72FD"/>
    <w:rsid w:val="001E75B1"/>
    <w:rsid w:val="001E7A16"/>
    <w:rsid w:val="001E7BFF"/>
    <w:rsid w:val="001F0FD6"/>
    <w:rsid w:val="001F3633"/>
    <w:rsid w:val="001F36C8"/>
    <w:rsid w:val="001F3B8D"/>
    <w:rsid w:val="001F56D9"/>
    <w:rsid w:val="001F66FD"/>
    <w:rsid w:val="001F7ACC"/>
    <w:rsid w:val="001F7BF4"/>
    <w:rsid w:val="001F7EFB"/>
    <w:rsid w:val="001F7F67"/>
    <w:rsid w:val="00201285"/>
    <w:rsid w:val="002035C4"/>
    <w:rsid w:val="00203B41"/>
    <w:rsid w:val="00203B9F"/>
    <w:rsid w:val="00204267"/>
    <w:rsid w:val="002054B7"/>
    <w:rsid w:val="00206893"/>
    <w:rsid w:val="0020694D"/>
    <w:rsid w:val="0020741B"/>
    <w:rsid w:val="00210823"/>
    <w:rsid w:val="00211957"/>
    <w:rsid w:val="002127D7"/>
    <w:rsid w:val="00212946"/>
    <w:rsid w:val="00212ECF"/>
    <w:rsid w:val="0021317C"/>
    <w:rsid w:val="00214094"/>
    <w:rsid w:val="00214151"/>
    <w:rsid w:val="00214580"/>
    <w:rsid w:val="00214782"/>
    <w:rsid w:val="0021521B"/>
    <w:rsid w:val="00215501"/>
    <w:rsid w:val="0021651D"/>
    <w:rsid w:val="0021694A"/>
    <w:rsid w:val="002204FA"/>
    <w:rsid w:val="002224AF"/>
    <w:rsid w:val="00222B1D"/>
    <w:rsid w:val="00223497"/>
    <w:rsid w:val="002236F6"/>
    <w:rsid w:val="00223994"/>
    <w:rsid w:val="00223BF0"/>
    <w:rsid w:val="00223DCD"/>
    <w:rsid w:val="00224D15"/>
    <w:rsid w:val="00226517"/>
    <w:rsid w:val="00226A0C"/>
    <w:rsid w:val="00226F51"/>
    <w:rsid w:val="00227079"/>
    <w:rsid w:val="00227846"/>
    <w:rsid w:val="0023032A"/>
    <w:rsid w:val="00230337"/>
    <w:rsid w:val="00231F14"/>
    <w:rsid w:val="00232E50"/>
    <w:rsid w:val="00233232"/>
    <w:rsid w:val="0023362B"/>
    <w:rsid w:val="0023471C"/>
    <w:rsid w:val="00234C92"/>
    <w:rsid w:val="0023561A"/>
    <w:rsid w:val="00236595"/>
    <w:rsid w:val="002370EC"/>
    <w:rsid w:val="0023712F"/>
    <w:rsid w:val="00237A15"/>
    <w:rsid w:val="002409FC"/>
    <w:rsid w:val="00240DC2"/>
    <w:rsid w:val="00241BC6"/>
    <w:rsid w:val="00241CDA"/>
    <w:rsid w:val="00242DE6"/>
    <w:rsid w:val="002433D6"/>
    <w:rsid w:val="002434CA"/>
    <w:rsid w:val="002461DA"/>
    <w:rsid w:val="0024679A"/>
    <w:rsid w:val="00246C0E"/>
    <w:rsid w:val="00246D32"/>
    <w:rsid w:val="00246E03"/>
    <w:rsid w:val="0024701C"/>
    <w:rsid w:val="00247066"/>
    <w:rsid w:val="00250CD1"/>
    <w:rsid w:val="00251ABD"/>
    <w:rsid w:val="00251C17"/>
    <w:rsid w:val="00252A89"/>
    <w:rsid w:val="002549CF"/>
    <w:rsid w:val="00254EC9"/>
    <w:rsid w:val="00255F3D"/>
    <w:rsid w:val="00256134"/>
    <w:rsid w:val="00256395"/>
    <w:rsid w:val="00256BC5"/>
    <w:rsid w:val="0025709A"/>
    <w:rsid w:val="00257ED5"/>
    <w:rsid w:val="002612FE"/>
    <w:rsid w:val="00263119"/>
    <w:rsid w:val="00264EE0"/>
    <w:rsid w:val="00265257"/>
    <w:rsid w:val="00265426"/>
    <w:rsid w:val="0026558E"/>
    <w:rsid w:val="00265F3E"/>
    <w:rsid w:val="002663C2"/>
    <w:rsid w:val="002669F9"/>
    <w:rsid w:val="00266BFE"/>
    <w:rsid w:val="0026713B"/>
    <w:rsid w:val="00267AB6"/>
    <w:rsid w:val="00267BCF"/>
    <w:rsid w:val="002713F5"/>
    <w:rsid w:val="00272967"/>
    <w:rsid w:val="0027333F"/>
    <w:rsid w:val="0027338A"/>
    <w:rsid w:val="00273B3B"/>
    <w:rsid w:val="002741DA"/>
    <w:rsid w:val="00274B47"/>
    <w:rsid w:val="00277B55"/>
    <w:rsid w:val="00280F61"/>
    <w:rsid w:val="002810FF"/>
    <w:rsid w:val="00282771"/>
    <w:rsid w:val="002834D2"/>
    <w:rsid w:val="0028357F"/>
    <w:rsid w:val="002836AF"/>
    <w:rsid w:val="002844EF"/>
    <w:rsid w:val="00284EE3"/>
    <w:rsid w:val="0028514C"/>
    <w:rsid w:val="00286F08"/>
    <w:rsid w:val="00286F80"/>
    <w:rsid w:val="0028705F"/>
    <w:rsid w:val="0028748F"/>
    <w:rsid w:val="0029040A"/>
    <w:rsid w:val="002909FD"/>
    <w:rsid w:val="00291494"/>
    <w:rsid w:val="00291AE1"/>
    <w:rsid w:val="0029205D"/>
    <w:rsid w:val="00292786"/>
    <w:rsid w:val="0029330F"/>
    <w:rsid w:val="002937FE"/>
    <w:rsid w:val="00293B6D"/>
    <w:rsid w:val="00293E0D"/>
    <w:rsid w:val="00294933"/>
    <w:rsid w:val="00294A20"/>
    <w:rsid w:val="00295A71"/>
    <w:rsid w:val="00295AF6"/>
    <w:rsid w:val="00295CB0"/>
    <w:rsid w:val="0029690E"/>
    <w:rsid w:val="00297C68"/>
    <w:rsid w:val="002A0183"/>
    <w:rsid w:val="002A023F"/>
    <w:rsid w:val="002A0BE3"/>
    <w:rsid w:val="002A257B"/>
    <w:rsid w:val="002A32C4"/>
    <w:rsid w:val="002A466A"/>
    <w:rsid w:val="002A6165"/>
    <w:rsid w:val="002A66E9"/>
    <w:rsid w:val="002A76BB"/>
    <w:rsid w:val="002A7E36"/>
    <w:rsid w:val="002A7EB5"/>
    <w:rsid w:val="002A7F89"/>
    <w:rsid w:val="002B003C"/>
    <w:rsid w:val="002B052F"/>
    <w:rsid w:val="002B2A86"/>
    <w:rsid w:val="002B2E7F"/>
    <w:rsid w:val="002B3DE7"/>
    <w:rsid w:val="002B4669"/>
    <w:rsid w:val="002B691D"/>
    <w:rsid w:val="002B75D0"/>
    <w:rsid w:val="002C163C"/>
    <w:rsid w:val="002C25D1"/>
    <w:rsid w:val="002C2B0E"/>
    <w:rsid w:val="002C33E2"/>
    <w:rsid w:val="002C3DA3"/>
    <w:rsid w:val="002C4446"/>
    <w:rsid w:val="002C45FB"/>
    <w:rsid w:val="002C523C"/>
    <w:rsid w:val="002C5695"/>
    <w:rsid w:val="002C5CE4"/>
    <w:rsid w:val="002C5F6D"/>
    <w:rsid w:val="002C6AB6"/>
    <w:rsid w:val="002C7582"/>
    <w:rsid w:val="002C7871"/>
    <w:rsid w:val="002D066F"/>
    <w:rsid w:val="002D09A6"/>
    <w:rsid w:val="002D1EBC"/>
    <w:rsid w:val="002D246B"/>
    <w:rsid w:val="002D2830"/>
    <w:rsid w:val="002D33A9"/>
    <w:rsid w:val="002D35E6"/>
    <w:rsid w:val="002D39ED"/>
    <w:rsid w:val="002D3A34"/>
    <w:rsid w:val="002D3C61"/>
    <w:rsid w:val="002D3DDA"/>
    <w:rsid w:val="002D529E"/>
    <w:rsid w:val="002D6552"/>
    <w:rsid w:val="002D773D"/>
    <w:rsid w:val="002E106C"/>
    <w:rsid w:val="002E11FD"/>
    <w:rsid w:val="002E1BA3"/>
    <w:rsid w:val="002E3162"/>
    <w:rsid w:val="002E3A91"/>
    <w:rsid w:val="002E3CC0"/>
    <w:rsid w:val="002E3FF3"/>
    <w:rsid w:val="002E6D05"/>
    <w:rsid w:val="002F05D8"/>
    <w:rsid w:val="002F0A6E"/>
    <w:rsid w:val="002F165C"/>
    <w:rsid w:val="002F23B8"/>
    <w:rsid w:val="002F2B85"/>
    <w:rsid w:val="002F2FC3"/>
    <w:rsid w:val="002F4223"/>
    <w:rsid w:val="002F46D9"/>
    <w:rsid w:val="002F5968"/>
    <w:rsid w:val="002F68DC"/>
    <w:rsid w:val="002F6DBF"/>
    <w:rsid w:val="002F6FB6"/>
    <w:rsid w:val="002F736E"/>
    <w:rsid w:val="002F76DA"/>
    <w:rsid w:val="002F788E"/>
    <w:rsid w:val="00300117"/>
    <w:rsid w:val="00302E1F"/>
    <w:rsid w:val="00303B24"/>
    <w:rsid w:val="00304816"/>
    <w:rsid w:val="00306450"/>
    <w:rsid w:val="003065FA"/>
    <w:rsid w:val="003102CD"/>
    <w:rsid w:val="00310772"/>
    <w:rsid w:val="00310794"/>
    <w:rsid w:val="00310EC8"/>
    <w:rsid w:val="00311C67"/>
    <w:rsid w:val="00312860"/>
    <w:rsid w:val="003130E0"/>
    <w:rsid w:val="0031311D"/>
    <w:rsid w:val="00313498"/>
    <w:rsid w:val="00313900"/>
    <w:rsid w:val="00313C65"/>
    <w:rsid w:val="0031466E"/>
    <w:rsid w:val="00315998"/>
    <w:rsid w:val="00316393"/>
    <w:rsid w:val="00316A48"/>
    <w:rsid w:val="00316EB5"/>
    <w:rsid w:val="00320627"/>
    <w:rsid w:val="0032114E"/>
    <w:rsid w:val="00321606"/>
    <w:rsid w:val="0032174A"/>
    <w:rsid w:val="00322021"/>
    <w:rsid w:val="003241BE"/>
    <w:rsid w:val="00324814"/>
    <w:rsid w:val="00324F51"/>
    <w:rsid w:val="003256F6"/>
    <w:rsid w:val="00325B01"/>
    <w:rsid w:val="00325D14"/>
    <w:rsid w:val="00325E11"/>
    <w:rsid w:val="003271A6"/>
    <w:rsid w:val="00330B5A"/>
    <w:rsid w:val="00330F58"/>
    <w:rsid w:val="003315CE"/>
    <w:rsid w:val="00331ECD"/>
    <w:rsid w:val="00332098"/>
    <w:rsid w:val="00332280"/>
    <w:rsid w:val="0033253D"/>
    <w:rsid w:val="00333047"/>
    <w:rsid w:val="00333458"/>
    <w:rsid w:val="0033346D"/>
    <w:rsid w:val="00333BD6"/>
    <w:rsid w:val="0033411B"/>
    <w:rsid w:val="00334614"/>
    <w:rsid w:val="00334ED8"/>
    <w:rsid w:val="00334F24"/>
    <w:rsid w:val="003356D2"/>
    <w:rsid w:val="003361FF"/>
    <w:rsid w:val="003362A8"/>
    <w:rsid w:val="0033768F"/>
    <w:rsid w:val="00340345"/>
    <w:rsid w:val="003404E6"/>
    <w:rsid w:val="00340DED"/>
    <w:rsid w:val="00342DD5"/>
    <w:rsid w:val="00343669"/>
    <w:rsid w:val="003436C6"/>
    <w:rsid w:val="00343B2B"/>
    <w:rsid w:val="0034495D"/>
    <w:rsid w:val="00344F6D"/>
    <w:rsid w:val="003457AD"/>
    <w:rsid w:val="003457DF"/>
    <w:rsid w:val="003459EA"/>
    <w:rsid w:val="00345BCB"/>
    <w:rsid w:val="00345C98"/>
    <w:rsid w:val="00345D9A"/>
    <w:rsid w:val="003468AD"/>
    <w:rsid w:val="00346C4D"/>
    <w:rsid w:val="0035027F"/>
    <w:rsid w:val="003503AE"/>
    <w:rsid w:val="00350B42"/>
    <w:rsid w:val="00350D7C"/>
    <w:rsid w:val="00351383"/>
    <w:rsid w:val="003515F6"/>
    <w:rsid w:val="00352558"/>
    <w:rsid w:val="003526E7"/>
    <w:rsid w:val="00352775"/>
    <w:rsid w:val="00352C43"/>
    <w:rsid w:val="00352FBB"/>
    <w:rsid w:val="0035424D"/>
    <w:rsid w:val="003543BF"/>
    <w:rsid w:val="00354BAB"/>
    <w:rsid w:val="00355002"/>
    <w:rsid w:val="00355278"/>
    <w:rsid w:val="003553A3"/>
    <w:rsid w:val="003566BC"/>
    <w:rsid w:val="003569D3"/>
    <w:rsid w:val="00356D78"/>
    <w:rsid w:val="003570FA"/>
    <w:rsid w:val="00357117"/>
    <w:rsid w:val="003572E5"/>
    <w:rsid w:val="00357560"/>
    <w:rsid w:val="003610D2"/>
    <w:rsid w:val="00362784"/>
    <w:rsid w:val="0036293F"/>
    <w:rsid w:val="00363699"/>
    <w:rsid w:val="00363863"/>
    <w:rsid w:val="00363AAC"/>
    <w:rsid w:val="003645E6"/>
    <w:rsid w:val="003646EF"/>
    <w:rsid w:val="003652C5"/>
    <w:rsid w:val="00365530"/>
    <w:rsid w:val="00365E3A"/>
    <w:rsid w:val="00367083"/>
    <w:rsid w:val="00367BEE"/>
    <w:rsid w:val="00367E86"/>
    <w:rsid w:val="00370657"/>
    <w:rsid w:val="00371325"/>
    <w:rsid w:val="00371621"/>
    <w:rsid w:val="00371D9F"/>
    <w:rsid w:val="0037312C"/>
    <w:rsid w:val="00373520"/>
    <w:rsid w:val="00373980"/>
    <w:rsid w:val="003740D0"/>
    <w:rsid w:val="00374B8D"/>
    <w:rsid w:val="00374E6F"/>
    <w:rsid w:val="00374FD3"/>
    <w:rsid w:val="003751F5"/>
    <w:rsid w:val="00375471"/>
    <w:rsid w:val="003802C5"/>
    <w:rsid w:val="00380476"/>
    <w:rsid w:val="00380F90"/>
    <w:rsid w:val="00381A8E"/>
    <w:rsid w:val="00381B16"/>
    <w:rsid w:val="00381FA2"/>
    <w:rsid w:val="00382B7D"/>
    <w:rsid w:val="00383227"/>
    <w:rsid w:val="00383DA4"/>
    <w:rsid w:val="003840EA"/>
    <w:rsid w:val="00384512"/>
    <w:rsid w:val="00385415"/>
    <w:rsid w:val="00387255"/>
    <w:rsid w:val="00387304"/>
    <w:rsid w:val="00387FFE"/>
    <w:rsid w:val="003911CC"/>
    <w:rsid w:val="00391854"/>
    <w:rsid w:val="00393980"/>
    <w:rsid w:val="003945C0"/>
    <w:rsid w:val="0039484B"/>
    <w:rsid w:val="00394E10"/>
    <w:rsid w:val="00395791"/>
    <w:rsid w:val="00395D40"/>
    <w:rsid w:val="00395EAB"/>
    <w:rsid w:val="003962AD"/>
    <w:rsid w:val="00397455"/>
    <w:rsid w:val="00397FB1"/>
    <w:rsid w:val="003A03C0"/>
    <w:rsid w:val="003A0B4E"/>
    <w:rsid w:val="003A1946"/>
    <w:rsid w:val="003A1DE7"/>
    <w:rsid w:val="003A2BA5"/>
    <w:rsid w:val="003A3536"/>
    <w:rsid w:val="003A36DE"/>
    <w:rsid w:val="003A3812"/>
    <w:rsid w:val="003A399F"/>
    <w:rsid w:val="003A4286"/>
    <w:rsid w:val="003A48A2"/>
    <w:rsid w:val="003A5427"/>
    <w:rsid w:val="003A6027"/>
    <w:rsid w:val="003A7270"/>
    <w:rsid w:val="003A7EA7"/>
    <w:rsid w:val="003A7ED0"/>
    <w:rsid w:val="003B0252"/>
    <w:rsid w:val="003B0819"/>
    <w:rsid w:val="003B08A0"/>
    <w:rsid w:val="003B0D17"/>
    <w:rsid w:val="003B0FA9"/>
    <w:rsid w:val="003B21EA"/>
    <w:rsid w:val="003B29DD"/>
    <w:rsid w:val="003B30BF"/>
    <w:rsid w:val="003B3B75"/>
    <w:rsid w:val="003B47BA"/>
    <w:rsid w:val="003B4D02"/>
    <w:rsid w:val="003B5A9F"/>
    <w:rsid w:val="003B79B4"/>
    <w:rsid w:val="003B7E9C"/>
    <w:rsid w:val="003C007A"/>
    <w:rsid w:val="003C0160"/>
    <w:rsid w:val="003C12F8"/>
    <w:rsid w:val="003C1F67"/>
    <w:rsid w:val="003C24E7"/>
    <w:rsid w:val="003C363E"/>
    <w:rsid w:val="003C36F5"/>
    <w:rsid w:val="003C3A1B"/>
    <w:rsid w:val="003C49AC"/>
    <w:rsid w:val="003C4FC2"/>
    <w:rsid w:val="003C57D0"/>
    <w:rsid w:val="003C5964"/>
    <w:rsid w:val="003C689A"/>
    <w:rsid w:val="003C71E0"/>
    <w:rsid w:val="003D0169"/>
    <w:rsid w:val="003D19EC"/>
    <w:rsid w:val="003D2643"/>
    <w:rsid w:val="003D3974"/>
    <w:rsid w:val="003D43DD"/>
    <w:rsid w:val="003D4787"/>
    <w:rsid w:val="003D48C6"/>
    <w:rsid w:val="003D48FE"/>
    <w:rsid w:val="003D4CBB"/>
    <w:rsid w:val="003D54DF"/>
    <w:rsid w:val="003D5E9B"/>
    <w:rsid w:val="003D7A3F"/>
    <w:rsid w:val="003D7BBD"/>
    <w:rsid w:val="003D7FE7"/>
    <w:rsid w:val="003E0338"/>
    <w:rsid w:val="003E11F6"/>
    <w:rsid w:val="003E1AB2"/>
    <w:rsid w:val="003E234D"/>
    <w:rsid w:val="003E2BCE"/>
    <w:rsid w:val="003E7581"/>
    <w:rsid w:val="003E7815"/>
    <w:rsid w:val="003F013E"/>
    <w:rsid w:val="003F1216"/>
    <w:rsid w:val="003F2015"/>
    <w:rsid w:val="003F24D7"/>
    <w:rsid w:val="003F269A"/>
    <w:rsid w:val="003F294E"/>
    <w:rsid w:val="003F3639"/>
    <w:rsid w:val="003F39A8"/>
    <w:rsid w:val="003F57EB"/>
    <w:rsid w:val="003F5D92"/>
    <w:rsid w:val="003F6340"/>
    <w:rsid w:val="003F6D49"/>
    <w:rsid w:val="003F6E7A"/>
    <w:rsid w:val="003F6F74"/>
    <w:rsid w:val="003F765F"/>
    <w:rsid w:val="003F7DDA"/>
    <w:rsid w:val="00401222"/>
    <w:rsid w:val="004018EF"/>
    <w:rsid w:val="00401B60"/>
    <w:rsid w:val="0040237E"/>
    <w:rsid w:val="0040293F"/>
    <w:rsid w:val="00403DA0"/>
    <w:rsid w:val="004045BF"/>
    <w:rsid w:val="004045D2"/>
    <w:rsid w:val="00404A4A"/>
    <w:rsid w:val="00404CC3"/>
    <w:rsid w:val="00405FBF"/>
    <w:rsid w:val="00406360"/>
    <w:rsid w:val="00407026"/>
    <w:rsid w:val="004103C5"/>
    <w:rsid w:val="00410DA7"/>
    <w:rsid w:val="0041286E"/>
    <w:rsid w:val="004128F2"/>
    <w:rsid w:val="00412C2E"/>
    <w:rsid w:val="00412F98"/>
    <w:rsid w:val="004147B8"/>
    <w:rsid w:val="004156B2"/>
    <w:rsid w:val="00416726"/>
    <w:rsid w:val="00416CEC"/>
    <w:rsid w:val="00417329"/>
    <w:rsid w:val="00420078"/>
    <w:rsid w:val="00420144"/>
    <w:rsid w:val="00420BED"/>
    <w:rsid w:val="00420BF9"/>
    <w:rsid w:val="004210E6"/>
    <w:rsid w:val="004224C5"/>
    <w:rsid w:val="00422F2F"/>
    <w:rsid w:val="0042369B"/>
    <w:rsid w:val="00423B0E"/>
    <w:rsid w:val="00424087"/>
    <w:rsid w:val="004240C1"/>
    <w:rsid w:val="00424FDF"/>
    <w:rsid w:val="004253C0"/>
    <w:rsid w:val="00425E3E"/>
    <w:rsid w:val="0042670C"/>
    <w:rsid w:val="00427315"/>
    <w:rsid w:val="004279BB"/>
    <w:rsid w:val="0043090C"/>
    <w:rsid w:val="00430916"/>
    <w:rsid w:val="00430AD3"/>
    <w:rsid w:val="00430D72"/>
    <w:rsid w:val="0043243C"/>
    <w:rsid w:val="004324CE"/>
    <w:rsid w:val="004326A3"/>
    <w:rsid w:val="00432FAE"/>
    <w:rsid w:val="00433054"/>
    <w:rsid w:val="00433CDF"/>
    <w:rsid w:val="00433EBC"/>
    <w:rsid w:val="0043540E"/>
    <w:rsid w:val="004358D4"/>
    <w:rsid w:val="00435E00"/>
    <w:rsid w:val="00436A4C"/>
    <w:rsid w:val="00436B67"/>
    <w:rsid w:val="004375B9"/>
    <w:rsid w:val="00440C14"/>
    <w:rsid w:val="0044119F"/>
    <w:rsid w:val="00441E78"/>
    <w:rsid w:val="004422D6"/>
    <w:rsid w:val="00442309"/>
    <w:rsid w:val="0044238D"/>
    <w:rsid w:val="004439A5"/>
    <w:rsid w:val="00446662"/>
    <w:rsid w:val="00446A2B"/>
    <w:rsid w:val="00446C32"/>
    <w:rsid w:val="00446C6E"/>
    <w:rsid w:val="004470F0"/>
    <w:rsid w:val="004471EF"/>
    <w:rsid w:val="0044766C"/>
    <w:rsid w:val="004477E8"/>
    <w:rsid w:val="00447847"/>
    <w:rsid w:val="00447AF7"/>
    <w:rsid w:val="00450E11"/>
    <w:rsid w:val="00452487"/>
    <w:rsid w:val="00452C3C"/>
    <w:rsid w:val="00452EEA"/>
    <w:rsid w:val="00452F2A"/>
    <w:rsid w:val="00454F42"/>
    <w:rsid w:val="0045540A"/>
    <w:rsid w:val="004557DB"/>
    <w:rsid w:val="004559AD"/>
    <w:rsid w:val="0045638C"/>
    <w:rsid w:val="004564FE"/>
    <w:rsid w:val="00456D89"/>
    <w:rsid w:val="00457E59"/>
    <w:rsid w:val="00461E7C"/>
    <w:rsid w:val="00463187"/>
    <w:rsid w:val="004638A5"/>
    <w:rsid w:val="00464091"/>
    <w:rsid w:val="0046445B"/>
    <w:rsid w:val="00464519"/>
    <w:rsid w:val="004653FF"/>
    <w:rsid w:val="00465823"/>
    <w:rsid w:val="00465F12"/>
    <w:rsid w:val="00466271"/>
    <w:rsid w:val="0047098F"/>
    <w:rsid w:val="00470ED8"/>
    <w:rsid w:val="00472022"/>
    <w:rsid w:val="00472AC7"/>
    <w:rsid w:val="00472C18"/>
    <w:rsid w:val="00472DD1"/>
    <w:rsid w:val="00474018"/>
    <w:rsid w:val="004740DF"/>
    <w:rsid w:val="00476261"/>
    <w:rsid w:val="00476B48"/>
    <w:rsid w:val="004774E6"/>
    <w:rsid w:val="00480509"/>
    <w:rsid w:val="0048065E"/>
    <w:rsid w:val="00480BCD"/>
    <w:rsid w:val="00481038"/>
    <w:rsid w:val="00481390"/>
    <w:rsid w:val="00481470"/>
    <w:rsid w:val="0048237D"/>
    <w:rsid w:val="00483EF9"/>
    <w:rsid w:val="00484668"/>
    <w:rsid w:val="00485953"/>
    <w:rsid w:val="0048612C"/>
    <w:rsid w:val="004864F1"/>
    <w:rsid w:val="004866BD"/>
    <w:rsid w:val="004870CC"/>
    <w:rsid w:val="0048741C"/>
    <w:rsid w:val="004876DA"/>
    <w:rsid w:val="004879B4"/>
    <w:rsid w:val="004901D7"/>
    <w:rsid w:val="00490A23"/>
    <w:rsid w:val="00491CE6"/>
    <w:rsid w:val="004939B8"/>
    <w:rsid w:val="00494628"/>
    <w:rsid w:val="00494B62"/>
    <w:rsid w:val="004950A2"/>
    <w:rsid w:val="004951CE"/>
    <w:rsid w:val="00495D85"/>
    <w:rsid w:val="004971EA"/>
    <w:rsid w:val="0049781E"/>
    <w:rsid w:val="004A095B"/>
    <w:rsid w:val="004A1B5B"/>
    <w:rsid w:val="004A1FC2"/>
    <w:rsid w:val="004A25DE"/>
    <w:rsid w:val="004A2F7C"/>
    <w:rsid w:val="004B1C77"/>
    <w:rsid w:val="004B27BF"/>
    <w:rsid w:val="004B436A"/>
    <w:rsid w:val="004B55D0"/>
    <w:rsid w:val="004B5E72"/>
    <w:rsid w:val="004B6407"/>
    <w:rsid w:val="004B6546"/>
    <w:rsid w:val="004B6DF0"/>
    <w:rsid w:val="004B7D9F"/>
    <w:rsid w:val="004C0455"/>
    <w:rsid w:val="004C048B"/>
    <w:rsid w:val="004C15B7"/>
    <w:rsid w:val="004C167A"/>
    <w:rsid w:val="004C2036"/>
    <w:rsid w:val="004C2F17"/>
    <w:rsid w:val="004C3765"/>
    <w:rsid w:val="004C4CE6"/>
    <w:rsid w:val="004C5AA3"/>
    <w:rsid w:val="004C6375"/>
    <w:rsid w:val="004D0BA9"/>
    <w:rsid w:val="004D11A9"/>
    <w:rsid w:val="004D140D"/>
    <w:rsid w:val="004D1ADF"/>
    <w:rsid w:val="004D2128"/>
    <w:rsid w:val="004D2204"/>
    <w:rsid w:val="004D28E3"/>
    <w:rsid w:val="004D2963"/>
    <w:rsid w:val="004D30EA"/>
    <w:rsid w:val="004D4119"/>
    <w:rsid w:val="004D457A"/>
    <w:rsid w:val="004D4661"/>
    <w:rsid w:val="004D6470"/>
    <w:rsid w:val="004D6547"/>
    <w:rsid w:val="004D7835"/>
    <w:rsid w:val="004D7C10"/>
    <w:rsid w:val="004E0AA0"/>
    <w:rsid w:val="004E1763"/>
    <w:rsid w:val="004E1BCE"/>
    <w:rsid w:val="004E2C35"/>
    <w:rsid w:val="004E34D8"/>
    <w:rsid w:val="004E3FD4"/>
    <w:rsid w:val="004E4182"/>
    <w:rsid w:val="004E5235"/>
    <w:rsid w:val="004E5E4D"/>
    <w:rsid w:val="004E6332"/>
    <w:rsid w:val="004E65B2"/>
    <w:rsid w:val="004E6709"/>
    <w:rsid w:val="004F01E5"/>
    <w:rsid w:val="004F1680"/>
    <w:rsid w:val="004F215B"/>
    <w:rsid w:val="004F2F6A"/>
    <w:rsid w:val="004F4B85"/>
    <w:rsid w:val="004F6588"/>
    <w:rsid w:val="004F6634"/>
    <w:rsid w:val="004F6668"/>
    <w:rsid w:val="004F7F56"/>
    <w:rsid w:val="004F7FE6"/>
    <w:rsid w:val="0050033C"/>
    <w:rsid w:val="005004A6"/>
    <w:rsid w:val="0050099B"/>
    <w:rsid w:val="005012E3"/>
    <w:rsid w:val="0050132E"/>
    <w:rsid w:val="00503AA0"/>
    <w:rsid w:val="00504190"/>
    <w:rsid w:val="00505C64"/>
    <w:rsid w:val="00507FD8"/>
    <w:rsid w:val="005101A6"/>
    <w:rsid w:val="005119FB"/>
    <w:rsid w:val="005122B6"/>
    <w:rsid w:val="005125F2"/>
    <w:rsid w:val="00512B19"/>
    <w:rsid w:val="00513760"/>
    <w:rsid w:val="00514D02"/>
    <w:rsid w:val="00514DE6"/>
    <w:rsid w:val="00515963"/>
    <w:rsid w:val="0051628C"/>
    <w:rsid w:val="005168F5"/>
    <w:rsid w:val="00516B3E"/>
    <w:rsid w:val="00517188"/>
    <w:rsid w:val="00517394"/>
    <w:rsid w:val="005176FF"/>
    <w:rsid w:val="00517729"/>
    <w:rsid w:val="00517951"/>
    <w:rsid w:val="00517CA5"/>
    <w:rsid w:val="00520443"/>
    <w:rsid w:val="0052047F"/>
    <w:rsid w:val="005204CB"/>
    <w:rsid w:val="005207AA"/>
    <w:rsid w:val="00521E2F"/>
    <w:rsid w:val="00521FA8"/>
    <w:rsid w:val="005224CA"/>
    <w:rsid w:val="005226F0"/>
    <w:rsid w:val="00522CFD"/>
    <w:rsid w:val="00522D61"/>
    <w:rsid w:val="00522E7A"/>
    <w:rsid w:val="0052334D"/>
    <w:rsid w:val="005240BE"/>
    <w:rsid w:val="0052479B"/>
    <w:rsid w:val="00525605"/>
    <w:rsid w:val="005263AB"/>
    <w:rsid w:val="00526545"/>
    <w:rsid w:val="00526FBB"/>
    <w:rsid w:val="0052738E"/>
    <w:rsid w:val="0053041A"/>
    <w:rsid w:val="0053048C"/>
    <w:rsid w:val="00530970"/>
    <w:rsid w:val="005326F1"/>
    <w:rsid w:val="00533635"/>
    <w:rsid w:val="00533AD4"/>
    <w:rsid w:val="005340BD"/>
    <w:rsid w:val="0053427C"/>
    <w:rsid w:val="005344D7"/>
    <w:rsid w:val="005347DC"/>
    <w:rsid w:val="00541638"/>
    <w:rsid w:val="005418BF"/>
    <w:rsid w:val="005420E8"/>
    <w:rsid w:val="00542E6D"/>
    <w:rsid w:val="00543876"/>
    <w:rsid w:val="00543DBD"/>
    <w:rsid w:val="00544D0F"/>
    <w:rsid w:val="0054506B"/>
    <w:rsid w:val="00551E97"/>
    <w:rsid w:val="00551EDE"/>
    <w:rsid w:val="00551EF3"/>
    <w:rsid w:val="00552839"/>
    <w:rsid w:val="00552FA7"/>
    <w:rsid w:val="005530FD"/>
    <w:rsid w:val="00553859"/>
    <w:rsid w:val="0055609F"/>
    <w:rsid w:val="005602F7"/>
    <w:rsid w:val="00560CA5"/>
    <w:rsid w:val="00560D82"/>
    <w:rsid w:val="00563761"/>
    <w:rsid w:val="00563840"/>
    <w:rsid w:val="00563978"/>
    <w:rsid w:val="00563A7A"/>
    <w:rsid w:val="0056405E"/>
    <w:rsid w:val="005646F0"/>
    <w:rsid w:val="005651D9"/>
    <w:rsid w:val="00565234"/>
    <w:rsid w:val="005656B9"/>
    <w:rsid w:val="00566740"/>
    <w:rsid w:val="005668EC"/>
    <w:rsid w:val="00566A07"/>
    <w:rsid w:val="0056716C"/>
    <w:rsid w:val="00567237"/>
    <w:rsid w:val="00567949"/>
    <w:rsid w:val="0057208D"/>
    <w:rsid w:val="0057372F"/>
    <w:rsid w:val="005746C6"/>
    <w:rsid w:val="00574DCC"/>
    <w:rsid w:val="0057570B"/>
    <w:rsid w:val="00576145"/>
    <w:rsid w:val="00577246"/>
    <w:rsid w:val="00577D9B"/>
    <w:rsid w:val="00581543"/>
    <w:rsid w:val="00582108"/>
    <w:rsid w:val="00582222"/>
    <w:rsid w:val="00582321"/>
    <w:rsid w:val="00582771"/>
    <w:rsid w:val="00582F86"/>
    <w:rsid w:val="00583422"/>
    <w:rsid w:val="00583DEF"/>
    <w:rsid w:val="0058412B"/>
    <w:rsid w:val="00584305"/>
    <w:rsid w:val="00584D06"/>
    <w:rsid w:val="00585351"/>
    <w:rsid w:val="00586CFB"/>
    <w:rsid w:val="0058776E"/>
    <w:rsid w:val="00587812"/>
    <w:rsid w:val="005901EC"/>
    <w:rsid w:val="00591573"/>
    <w:rsid w:val="005936C2"/>
    <w:rsid w:val="005949D2"/>
    <w:rsid w:val="00595C3C"/>
    <w:rsid w:val="005961AD"/>
    <w:rsid w:val="00597E61"/>
    <w:rsid w:val="005A0BB7"/>
    <w:rsid w:val="005A0E6D"/>
    <w:rsid w:val="005A1844"/>
    <w:rsid w:val="005A19B1"/>
    <w:rsid w:val="005A1DA3"/>
    <w:rsid w:val="005A24B0"/>
    <w:rsid w:val="005A30DC"/>
    <w:rsid w:val="005A31B5"/>
    <w:rsid w:val="005A382B"/>
    <w:rsid w:val="005A39AB"/>
    <w:rsid w:val="005A4494"/>
    <w:rsid w:val="005A4CB1"/>
    <w:rsid w:val="005A4F27"/>
    <w:rsid w:val="005A55C5"/>
    <w:rsid w:val="005A5838"/>
    <w:rsid w:val="005A58A0"/>
    <w:rsid w:val="005A60B6"/>
    <w:rsid w:val="005A6144"/>
    <w:rsid w:val="005A6C56"/>
    <w:rsid w:val="005B0ADA"/>
    <w:rsid w:val="005B0C28"/>
    <w:rsid w:val="005B1C86"/>
    <w:rsid w:val="005B28D9"/>
    <w:rsid w:val="005B29AF"/>
    <w:rsid w:val="005B3D82"/>
    <w:rsid w:val="005B4CAE"/>
    <w:rsid w:val="005B5B34"/>
    <w:rsid w:val="005B5CE9"/>
    <w:rsid w:val="005B63A1"/>
    <w:rsid w:val="005B7492"/>
    <w:rsid w:val="005B7C29"/>
    <w:rsid w:val="005C060B"/>
    <w:rsid w:val="005C0D62"/>
    <w:rsid w:val="005C25F5"/>
    <w:rsid w:val="005C5AB9"/>
    <w:rsid w:val="005C5BCF"/>
    <w:rsid w:val="005C5C96"/>
    <w:rsid w:val="005C637E"/>
    <w:rsid w:val="005C68CC"/>
    <w:rsid w:val="005C717C"/>
    <w:rsid w:val="005C71AB"/>
    <w:rsid w:val="005C7317"/>
    <w:rsid w:val="005C77D7"/>
    <w:rsid w:val="005C7A7E"/>
    <w:rsid w:val="005D09E8"/>
    <w:rsid w:val="005D0A31"/>
    <w:rsid w:val="005D0A60"/>
    <w:rsid w:val="005D20C7"/>
    <w:rsid w:val="005D2163"/>
    <w:rsid w:val="005D2876"/>
    <w:rsid w:val="005D2CCF"/>
    <w:rsid w:val="005D3C0F"/>
    <w:rsid w:val="005D4064"/>
    <w:rsid w:val="005D42A3"/>
    <w:rsid w:val="005D462E"/>
    <w:rsid w:val="005D510F"/>
    <w:rsid w:val="005D58A4"/>
    <w:rsid w:val="005D628E"/>
    <w:rsid w:val="005D630B"/>
    <w:rsid w:val="005E003A"/>
    <w:rsid w:val="005E075D"/>
    <w:rsid w:val="005E0A8A"/>
    <w:rsid w:val="005E1272"/>
    <w:rsid w:val="005E2715"/>
    <w:rsid w:val="005E4BD6"/>
    <w:rsid w:val="005E548A"/>
    <w:rsid w:val="005E5676"/>
    <w:rsid w:val="005E5843"/>
    <w:rsid w:val="005E59ED"/>
    <w:rsid w:val="005E5D56"/>
    <w:rsid w:val="005E6521"/>
    <w:rsid w:val="005E77F2"/>
    <w:rsid w:val="005E7A7B"/>
    <w:rsid w:val="005F2670"/>
    <w:rsid w:val="005F2985"/>
    <w:rsid w:val="005F30EE"/>
    <w:rsid w:val="005F3213"/>
    <w:rsid w:val="005F362E"/>
    <w:rsid w:val="005F42C2"/>
    <w:rsid w:val="005F471E"/>
    <w:rsid w:val="005F5C4A"/>
    <w:rsid w:val="005F6217"/>
    <w:rsid w:val="005F702C"/>
    <w:rsid w:val="005F70B1"/>
    <w:rsid w:val="005F7331"/>
    <w:rsid w:val="005F7FCB"/>
    <w:rsid w:val="00600422"/>
    <w:rsid w:val="00600F87"/>
    <w:rsid w:val="006016F9"/>
    <w:rsid w:val="00601B85"/>
    <w:rsid w:val="00602495"/>
    <w:rsid w:val="00602505"/>
    <w:rsid w:val="00602A42"/>
    <w:rsid w:val="00602B23"/>
    <w:rsid w:val="00602DCB"/>
    <w:rsid w:val="006035F8"/>
    <w:rsid w:val="00603AEF"/>
    <w:rsid w:val="0060589F"/>
    <w:rsid w:val="00605D82"/>
    <w:rsid w:val="00606938"/>
    <w:rsid w:val="00606F2B"/>
    <w:rsid w:val="006073BD"/>
    <w:rsid w:val="00607E46"/>
    <w:rsid w:val="00610818"/>
    <w:rsid w:val="006108A9"/>
    <w:rsid w:val="006109C1"/>
    <w:rsid w:val="006110EC"/>
    <w:rsid w:val="00611610"/>
    <w:rsid w:val="00611EE5"/>
    <w:rsid w:val="00612042"/>
    <w:rsid w:val="00612360"/>
    <w:rsid w:val="006129C8"/>
    <w:rsid w:val="006131BE"/>
    <w:rsid w:val="00614514"/>
    <w:rsid w:val="006147DF"/>
    <w:rsid w:val="00615819"/>
    <w:rsid w:val="006162D8"/>
    <w:rsid w:val="00616BAA"/>
    <w:rsid w:val="0061765C"/>
    <w:rsid w:val="00617A5E"/>
    <w:rsid w:val="00621A7E"/>
    <w:rsid w:val="00622A2D"/>
    <w:rsid w:val="00622B25"/>
    <w:rsid w:val="00622D2F"/>
    <w:rsid w:val="00623F46"/>
    <w:rsid w:val="00624093"/>
    <w:rsid w:val="00624C03"/>
    <w:rsid w:val="00626633"/>
    <w:rsid w:val="00627AF0"/>
    <w:rsid w:val="00627E01"/>
    <w:rsid w:val="00630C35"/>
    <w:rsid w:val="006315EE"/>
    <w:rsid w:val="00631C3B"/>
    <w:rsid w:val="006324EB"/>
    <w:rsid w:val="00632A44"/>
    <w:rsid w:val="00632C47"/>
    <w:rsid w:val="00634544"/>
    <w:rsid w:val="00634B77"/>
    <w:rsid w:val="00634E05"/>
    <w:rsid w:val="00635046"/>
    <w:rsid w:val="0063546A"/>
    <w:rsid w:val="006354AD"/>
    <w:rsid w:val="006374AD"/>
    <w:rsid w:val="00637591"/>
    <w:rsid w:val="00637E88"/>
    <w:rsid w:val="006407E3"/>
    <w:rsid w:val="00640CBB"/>
    <w:rsid w:val="0064103A"/>
    <w:rsid w:val="00641932"/>
    <w:rsid w:val="00641B12"/>
    <w:rsid w:val="006428BD"/>
    <w:rsid w:val="00643A99"/>
    <w:rsid w:val="00643F27"/>
    <w:rsid w:val="0064417C"/>
    <w:rsid w:val="00644250"/>
    <w:rsid w:val="00645DB4"/>
    <w:rsid w:val="00645F83"/>
    <w:rsid w:val="00646736"/>
    <w:rsid w:val="00647A9D"/>
    <w:rsid w:val="00647F49"/>
    <w:rsid w:val="00650847"/>
    <w:rsid w:val="00651271"/>
    <w:rsid w:val="006519D3"/>
    <w:rsid w:val="00653400"/>
    <w:rsid w:val="00654F0E"/>
    <w:rsid w:val="00656487"/>
    <w:rsid w:val="00656FBC"/>
    <w:rsid w:val="00657BAB"/>
    <w:rsid w:val="00657F65"/>
    <w:rsid w:val="00660110"/>
    <w:rsid w:val="006605CA"/>
    <w:rsid w:val="00660A61"/>
    <w:rsid w:val="00660CD1"/>
    <w:rsid w:val="0066121C"/>
    <w:rsid w:val="00661787"/>
    <w:rsid w:val="00661D65"/>
    <w:rsid w:val="00661FDC"/>
    <w:rsid w:val="0066265D"/>
    <w:rsid w:val="00662CDB"/>
    <w:rsid w:val="00662DD5"/>
    <w:rsid w:val="00662FC0"/>
    <w:rsid w:val="00663E03"/>
    <w:rsid w:val="006641C0"/>
    <w:rsid w:val="00664AC2"/>
    <w:rsid w:val="00664BF5"/>
    <w:rsid w:val="00664D91"/>
    <w:rsid w:val="0066555B"/>
    <w:rsid w:val="00666C66"/>
    <w:rsid w:val="00666CC1"/>
    <w:rsid w:val="00667194"/>
    <w:rsid w:val="00667975"/>
    <w:rsid w:val="00667ADD"/>
    <w:rsid w:val="00670E8B"/>
    <w:rsid w:val="00672269"/>
    <w:rsid w:val="00672BE0"/>
    <w:rsid w:val="00673385"/>
    <w:rsid w:val="0067530C"/>
    <w:rsid w:val="006754EE"/>
    <w:rsid w:val="0067623D"/>
    <w:rsid w:val="00680220"/>
    <w:rsid w:val="0068117F"/>
    <w:rsid w:val="006811C0"/>
    <w:rsid w:val="00681C26"/>
    <w:rsid w:val="0068282D"/>
    <w:rsid w:val="00682B26"/>
    <w:rsid w:val="00683AAD"/>
    <w:rsid w:val="00685CB1"/>
    <w:rsid w:val="006871CB"/>
    <w:rsid w:val="006874FE"/>
    <w:rsid w:val="00687C81"/>
    <w:rsid w:val="00687DC5"/>
    <w:rsid w:val="006900A0"/>
    <w:rsid w:val="006903F4"/>
    <w:rsid w:val="00690CE5"/>
    <w:rsid w:val="00691112"/>
    <w:rsid w:val="00691A50"/>
    <w:rsid w:val="00691BAA"/>
    <w:rsid w:val="006923E3"/>
    <w:rsid w:val="00692895"/>
    <w:rsid w:val="00692BA1"/>
    <w:rsid w:val="00692F07"/>
    <w:rsid w:val="00693205"/>
    <w:rsid w:val="00694241"/>
    <w:rsid w:val="00694BA6"/>
    <w:rsid w:val="00694E40"/>
    <w:rsid w:val="00694EEF"/>
    <w:rsid w:val="00695213"/>
    <w:rsid w:val="0069522D"/>
    <w:rsid w:val="00695C77"/>
    <w:rsid w:val="00697F5F"/>
    <w:rsid w:val="006A01F2"/>
    <w:rsid w:val="006A088E"/>
    <w:rsid w:val="006A1D2F"/>
    <w:rsid w:val="006A2B27"/>
    <w:rsid w:val="006A4037"/>
    <w:rsid w:val="006A470E"/>
    <w:rsid w:val="006A47CD"/>
    <w:rsid w:val="006A49F5"/>
    <w:rsid w:val="006A4B0D"/>
    <w:rsid w:val="006A57BC"/>
    <w:rsid w:val="006A69B4"/>
    <w:rsid w:val="006A6C94"/>
    <w:rsid w:val="006A7684"/>
    <w:rsid w:val="006A7F02"/>
    <w:rsid w:val="006B04F3"/>
    <w:rsid w:val="006B0A73"/>
    <w:rsid w:val="006B0C69"/>
    <w:rsid w:val="006B0F0C"/>
    <w:rsid w:val="006B1400"/>
    <w:rsid w:val="006B1CC2"/>
    <w:rsid w:val="006B2175"/>
    <w:rsid w:val="006B3966"/>
    <w:rsid w:val="006B3B4A"/>
    <w:rsid w:val="006B40F6"/>
    <w:rsid w:val="006B4528"/>
    <w:rsid w:val="006B4F21"/>
    <w:rsid w:val="006B508F"/>
    <w:rsid w:val="006B5877"/>
    <w:rsid w:val="006B6465"/>
    <w:rsid w:val="006B6AB3"/>
    <w:rsid w:val="006B6F83"/>
    <w:rsid w:val="006B6FB6"/>
    <w:rsid w:val="006C03E5"/>
    <w:rsid w:val="006C0626"/>
    <w:rsid w:val="006C2470"/>
    <w:rsid w:val="006C2542"/>
    <w:rsid w:val="006C2AC1"/>
    <w:rsid w:val="006C33CC"/>
    <w:rsid w:val="006C360A"/>
    <w:rsid w:val="006C3986"/>
    <w:rsid w:val="006C40FC"/>
    <w:rsid w:val="006C5CBC"/>
    <w:rsid w:val="006C6130"/>
    <w:rsid w:val="006C6868"/>
    <w:rsid w:val="006D038A"/>
    <w:rsid w:val="006D03EA"/>
    <w:rsid w:val="006D229D"/>
    <w:rsid w:val="006D2577"/>
    <w:rsid w:val="006D2604"/>
    <w:rsid w:val="006D353E"/>
    <w:rsid w:val="006D3A76"/>
    <w:rsid w:val="006D4305"/>
    <w:rsid w:val="006D4D4C"/>
    <w:rsid w:val="006D5767"/>
    <w:rsid w:val="006D5B2A"/>
    <w:rsid w:val="006D5BC1"/>
    <w:rsid w:val="006D667F"/>
    <w:rsid w:val="006D7781"/>
    <w:rsid w:val="006D7A18"/>
    <w:rsid w:val="006E033A"/>
    <w:rsid w:val="006E0512"/>
    <w:rsid w:val="006E0B4F"/>
    <w:rsid w:val="006E0EB3"/>
    <w:rsid w:val="006E13F4"/>
    <w:rsid w:val="006E143D"/>
    <w:rsid w:val="006E223F"/>
    <w:rsid w:val="006E2F99"/>
    <w:rsid w:val="006E3714"/>
    <w:rsid w:val="006E3ED9"/>
    <w:rsid w:val="006E44B2"/>
    <w:rsid w:val="006E48F3"/>
    <w:rsid w:val="006E5514"/>
    <w:rsid w:val="006E5557"/>
    <w:rsid w:val="006E589F"/>
    <w:rsid w:val="006E5FE5"/>
    <w:rsid w:val="006E62C5"/>
    <w:rsid w:val="006E6927"/>
    <w:rsid w:val="006E6E93"/>
    <w:rsid w:val="006E72A5"/>
    <w:rsid w:val="006F01C8"/>
    <w:rsid w:val="006F0A45"/>
    <w:rsid w:val="006F0CA9"/>
    <w:rsid w:val="006F0DAD"/>
    <w:rsid w:val="006F14EF"/>
    <w:rsid w:val="006F2F7F"/>
    <w:rsid w:val="006F43AA"/>
    <w:rsid w:val="006F545B"/>
    <w:rsid w:val="006F5A77"/>
    <w:rsid w:val="006F6D7E"/>
    <w:rsid w:val="006F70A7"/>
    <w:rsid w:val="006F70D7"/>
    <w:rsid w:val="006F73FB"/>
    <w:rsid w:val="006F7D07"/>
    <w:rsid w:val="006F7DF0"/>
    <w:rsid w:val="007011F2"/>
    <w:rsid w:val="007012D5"/>
    <w:rsid w:val="007013ED"/>
    <w:rsid w:val="0070158B"/>
    <w:rsid w:val="00701B88"/>
    <w:rsid w:val="00702350"/>
    <w:rsid w:val="00702AFD"/>
    <w:rsid w:val="0070343E"/>
    <w:rsid w:val="0070407A"/>
    <w:rsid w:val="00704ACA"/>
    <w:rsid w:val="00704CFA"/>
    <w:rsid w:val="0070530C"/>
    <w:rsid w:val="007056B3"/>
    <w:rsid w:val="007067AE"/>
    <w:rsid w:val="007067E4"/>
    <w:rsid w:val="00707DC0"/>
    <w:rsid w:val="00710926"/>
    <w:rsid w:val="00710C5E"/>
    <w:rsid w:val="00711094"/>
    <w:rsid w:val="00712922"/>
    <w:rsid w:val="0071366C"/>
    <w:rsid w:val="00714A1B"/>
    <w:rsid w:val="00714C1F"/>
    <w:rsid w:val="0071535E"/>
    <w:rsid w:val="007154C4"/>
    <w:rsid w:val="0071621B"/>
    <w:rsid w:val="00717D19"/>
    <w:rsid w:val="00717D66"/>
    <w:rsid w:val="00720220"/>
    <w:rsid w:val="007203B4"/>
    <w:rsid w:val="0072048B"/>
    <w:rsid w:val="0072079D"/>
    <w:rsid w:val="00720C54"/>
    <w:rsid w:val="007212DC"/>
    <w:rsid w:val="007218FE"/>
    <w:rsid w:val="00722102"/>
    <w:rsid w:val="00722299"/>
    <w:rsid w:val="007229E5"/>
    <w:rsid w:val="007230D7"/>
    <w:rsid w:val="00723964"/>
    <w:rsid w:val="00723C3F"/>
    <w:rsid w:val="00723F3E"/>
    <w:rsid w:val="007241B8"/>
    <w:rsid w:val="00724743"/>
    <w:rsid w:val="007258C6"/>
    <w:rsid w:val="0072602D"/>
    <w:rsid w:val="00726E21"/>
    <w:rsid w:val="00727695"/>
    <w:rsid w:val="007277C6"/>
    <w:rsid w:val="00730D36"/>
    <w:rsid w:val="0073195A"/>
    <w:rsid w:val="00731B5F"/>
    <w:rsid w:val="0073223E"/>
    <w:rsid w:val="0073245E"/>
    <w:rsid w:val="0073298D"/>
    <w:rsid w:val="00732F6B"/>
    <w:rsid w:val="007341F3"/>
    <w:rsid w:val="00734816"/>
    <w:rsid w:val="00734D78"/>
    <w:rsid w:val="00740DCF"/>
    <w:rsid w:val="007417E3"/>
    <w:rsid w:val="007418A2"/>
    <w:rsid w:val="00743465"/>
    <w:rsid w:val="007435B5"/>
    <w:rsid w:val="007438CD"/>
    <w:rsid w:val="007440D9"/>
    <w:rsid w:val="007445E3"/>
    <w:rsid w:val="007451CC"/>
    <w:rsid w:val="00745B1D"/>
    <w:rsid w:val="00746085"/>
    <w:rsid w:val="00746C23"/>
    <w:rsid w:val="007479C9"/>
    <w:rsid w:val="0075126A"/>
    <w:rsid w:val="0075286A"/>
    <w:rsid w:val="007535E6"/>
    <w:rsid w:val="00753B51"/>
    <w:rsid w:val="007549D9"/>
    <w:rsid w:val="00754B2B"/>
    <w:rsid w:val="0075521B"/>
    <w:rsid w:val="00755CAE"/>
    <w:rsid w:val="007563B4"/>
    <w:rsid w:val="00757971"/>
    <w:rsid w:val="007609A4"/>
    <w:rsid w:val="007610E2"/>
    <w:rsid w:val="00761150"/>
    <w:rsid w:val="0076196E"/>
    <w:rsid w:val="0076300D"/>
    <w:rsid w:val="00763A58"/>
    <w:rsid w:val="00763AE8"/>
    <w:rsid w:val="007643C7"/>
    <w:rsid w:val="00764716"/>
    <w:rsid w:val="007665C4"/>
    <w:rsid w:val="00766F02"/>
    <w:rsid w:val="00767175"/>
    <w:rsid w:val="00767D49"/>
    <w:rsid w:val="00770E60"/>
    <w:rsid w:val="00772466"/>
    <w:rsid w:val="007733F6"/>
    <w:rsid w:val="0077491D"/>
    <w:rsid w:val="00776194"/>
    <w:rsid w:val="007763CC"/>
    <w:rsid w:val="00776E03"/>
    <w:rsid w:val="00777178"/>
    <w:rsid w:val="00777C63"/>
    <w:rsid w:val="00777FE8"/>
    <w:rsid w:val="007808F2"/>
    <w:rsid w:val="00780957"/>
    <w:rsid w:val="007815A2"/>
    <w:rsid w:val="0078199F"/>
    <w:rsid w:val="00782785"/>
    <w:rsid w:val="00782886"/>
    <w:rsid w:val="00785403"/>
    <w:rsid w:val="007858AF"/>
    <w:rsid w:val="007864E2"/>
    <w:rsid w:val="00787777"/>
    <w:rsid w:val="00790064"/>
    <w:rsid w:val="00790169"/>
    <w:rsid w:val="00791D10"/>
    <w:rsid w:val="00791DA5"/>
    <w:rsid w:val="00792A71"/>
    <w:rsid w:val="00792FBC"/>
    <w:rsid w:val="007936C3"/>
    <w:rsid w:val="007942F2"/>
    <w:rsid w:val="00795C7D"/>
    <w:rsid w:val="00796353"/>
    <w:rsid w:val="00796B80"/>
    <w:rsid w:val="007977C9"/>
    <w:rsid w:val="00797B88"/>
    <w:rsid w:val="007A06E0"/>
    <w:rsid w:val="007A1233"/>
    <w:rsid w:val="007A172E"/>
    <w:rsid w:val="007A1E3F"/>
    <w:rsid w:val="007A1E90"/>
    <w:rsid w:val="007A24F1"/>
    <w:rsid w:val="007A3999"/>
    <w:rsid w:val="007A4182"/>
    <w:rsid w:val="007A48BE"/>
    <w:rsid w:val="007A7880"/>
    <w:rsid w:val="007A7932"/>
    <w:rsid w:val="007A7E94"/>
    <w:rsid w:val="007B0053"/>
    <w:rsid w:val="007B1B68"/>
    <w:rsid w:val="007B25AF"/>
    <w:rsid w:val="007B3DEA"/>
    <w:rsid w:val="007B4C1B"/>
    <w:rsid w:val="007B526B"/>
    <w:rsid w:val="007B53F6"/>
    <w:rsid w:val="007B5707"/>
    <w:rsid w:val="007B594B"/>
    <w:rsid w:val="007C015A"/>
    <w:rsid w:val="007C0262"/>
    <w:rsid w:val="007C085D"/>
    <w:rsid w:val="007C0BB0"/>
    <w:rsid w:val="007C15FD"/>
    <w:rsid w:val="007C1FA1"/>
    <w:rsid w:val="007C211D"/>
    <w:rsid w:val="007C2FF2"/>
    <w:rsid w:val="007C3116"/>
    <w:rsid w:val="007C4118"/>
    <w:rsid w:val="007C413B"/>
    <w:rsid w:val="007C48ED"/>
    <w:rsid w:val="007C4CCB"/>
    <w:rsid w:val="007C5738"/>
    <w:rsid w:val="007C5B08"/>
    <w:rsid w:val="007C5D65"/>
    <w:rsid w:val="007C618F"/>
    <w:rsid w:val="007C6670"/>
    <w:rsid w:val="007C6CCE"/>
    <w:rsid w:val="007C71E8"/>
    <w:rsid w:val="007C775A"/>
    <w:rsid w:val="007C7D78"/>
    <w:rsid w:val="007C7F52"/>
    <w:rsid w:val="007D0E06"/>
    <w:rsid w:val="007D2217"/>
    <w:rsid w:val="007D2998"/>
    <w:rsid w:val="007D2DB4"/>
    <w:rsid w:val="007D3189"/>
    <w:rsid w:val="007D3319"/>
    <w:rsid w:val="007D37C9"/>
    <w:rsid w:val="007D3B22"/>
    <w:rsid w:val="007D4A7B"/>
    <w:rsid w:val="007D51D3"/>
    <w:rsid w:val="007D6D94"/>
    <w:rsid w:val="007D756D"/>
    <w:rsid w:val="007E09C2"/>
    <w:rsid w:val="007E0B00"/>
    <w:rsid w:val="007E0C8A"/>
    <w:rsid w:val="007E15EC"/>
    <w:rsid w:val="007E1703"/>
    <w:rsid w:val="007E171C"/>
    <w:rsid w:val="007E2315"/>
    <w:rsid w:val="007E3880"/>
    <w:rsid w:val="007E4778"/>
    <w:rsid w:val="007E4873"/>
    <w:rsid w:val="007E4C18"/>
    <w:rsid w:val="007E4F2A"/>
    <w:rsid w:val="007E66D5"/>
    <w:rsid w:val="007E6BB9"/>
    <w:rsid w:val="007E6EB1"/>
    <w:rsid w:val="007E73C9"/>
    <w:rsid w:val="007E78E5"/>
    <w:rsid w:val="007E79DE"/>
    <w:rsid w:val="007E79E8"/>
    <w:rsid w:val="007F040C"/>
    <w:rsid w:val="007F0BAA"/>
    <w:rsid w:val="007F0EFA"/>
    <w:rsid w:val="007F26DA"/>
    <w:rsid w:val="007F2F26"/>
    <w:rsid w:val="007F2F83"/>
    <w:rsid w:val="007F3F6C"/>
    <w:rsid w:val="007F4053"/>
    <w:rsid w:val="007F4546"/>
    <w:rsid w:val="007F47F0"/>
    <w:rsid w:val="007F4AF1"/>
    <w:rsid w:val="007F5A11"/>
    <w:rsid w:val="007F5FFC"/>
    <w:rsid w:val="007F62E9"/>
    <w:rsid w:val="007F6564"/>
    <w:rsid w:val="007F78EE"/>
    <w:rsid w:val="007F7B79"/>
    <w:rsid w:val="007F7E4B"/>
    <w:rsid w:val="00800343"/>
    <w:rsid w:val="00800BD0"/>
    <w:rsid w:val="00802F1A"/>
    <w:rsid w:val="00803B80"/>
    <w:rsid w:val="008046D2"/>
    <w:rsid w:val="0080492B"/>
    <w:rsid w:val="00804DC6"/>
    <w:rsid w:val="0080601E"/>
    <w:rsid w:val="00806044"/>
    <w:rsid w:val="00806F08"/>
    <w:rsid w:val="008072AE"/>
    <w:rsid w:val="00807957"/>
    <w:rsid w:val="0081018F"/>
    <w:rsid w:val="008111D2"/>
    <w:rsid w:val="008119A9"/>
    <w:rsid w:val="00811B82"/>
    <w:rsid w:val="00811B97"/>
    <w:rsid w:val="008135A7"/>
    <w:rsid w:val="008144C1"/>
    <w:rsid w:val="00814F74"/>
    <w:rsid w:val="00815745"/>
    <w:rsid w:val="008157DF"/>
    <w:rsid w:val="008167AF"/>
    <w:rsid w:val="00821C45"/>
    <w:rsid w:val="00822FDD"/>
    <w:rsid w:val="00823046"/>
    <w:rsid w:val="00823C2C"/>
    <w:rsid w:val="008254BC"/>
    <w:rsid w:val="00825E8C"/>
    <w:rsid w:val="00827D42"/>
    <w:rsid w:val="0083015A"/>
    <w:rsid w:val="00831A34"/>
    <w:rsid w:val="00831AC0"/>
    <w:rsid w:val="00832672"/>
    <w:rsid w:val="008326D5"/>
    <w:rsid w:val="008336C8"/>
    <w:rsid w:val="008337EE"/>
    <w:rsid w:val="00833F9A"/>
    <w:rsid w:val="008344EC"/>
    <w:rsid w:val="008347E4"/>
    <w:rsid w:val="00835A43"/>
    <w:rsid w:val="00836ACF"/>
    <w:rsid w:val="008372FA"/>
    <w:rsid w:val="0083795B"/>
    <w:rsid w:val="00837CCF"/>
    <w:rsid w:val="00840ACA"/>
    <w:rsid w:val="008422F7"/>
    <w:rsid w:val="00843856"/>
    <w:rsid w:val="00843EF9"/>
    <w:rsid w:val="00844BB3"/>
    <w:rsid w:val="00845203"/>
    <w:rsid w:val="008457D7"/>
    <w:rsid w:val="00845C0C"/>
    <w:rsid w:val="00845C56"/>
    <w:rsid w:val="00845ECD"/>
    <w:rsid w:val="00846630"/>
    <w:rsid w:val="00846E4F"/>
    <w:rsid w:val="008479D3"/>
    <w:rsid w:val="00851853"/>
    <w:rsid w:val="00851AEA"/>
    <w:rsid w:val="00852829"/>
    <w:rsid w:val="00853D1F"/>
    <w:rsid w:val="00853DF5"/>
    <w:rsid w:val="00853EE9"/>
    <w:rsid w:val="00854333"/>
    <w:rsid w:val="0085444D"/>
    <w:rsid w:val="00854799"/>
    <w:rsid w:val="008549FC"/>
    <w:rsid w:val="00854B59"/>
    <w:rsid w:val="0085582F"/>
    <w:rsid w:val="0085600A"/>
    <w:rsid w:val="0085613F"/>
    <w:rsid w:val="00856E6B"/>
    <w:rsid w:val="00857476"/>
    <w:rsid w:val="008607D4"/>
    <w:rsid w:val="008609B3"/>
    <w:rsid w:val="00860A32"/>
    <w:rsid w:val="00860CAC"/>
    <w:rsid w:val="008615C6"/>
    <w:rsid w:val="00863661"/>
    <w:rsid w:val="00863E69"/>
    <w:rsid w:val="00864CA1"/>
    <w:rsid w:val="0086501A"/>
    <w:rsid w:val="00865E01"/>
    <w:rsid w:val="00866B21"/>
    <w:rsid w:val="00867643"/>
    <w:rsid w:val="00870AAA"/>
    <w:rsid w:val="00870C75"/>
    <w:rsid w:val="008712CF"/>
    <w:rsid w:val="00871E82"/>
    <w:rsid w:val="00872E58"/>
    <w:rsid w:val="008733E3"/>
    <w:rsid w:val="00873D5E"/>
    <w:rsid w:val="008751EA"/>
    <w:rsid w:val="0087588B"/>
    <w:rsid w:val="008766B2"/>
    <w:rsid w:val="00876891"/>
    <w:rsid w:val="00876DE0"/>
    <w:rsid w:val="00876F42"/>
    <w:rsid w:val="008818B0"/>
    <w:rsid w:val="00882007"/>
    <w:rsid w:val="0088208E"/>
    <w:rsid w:val="00882F1D"/>
    <w:rsid w:val="00884C69"/>
    <w:rsid w:val="00885F04"/>
    <w:rsid w:val="0088694A"/>
    <w:rsid w:val="00886C38"/>
    <w:rsid w:val="008870D1"/>
    <w:rsid w:val="00887147"/>
    <w:rsid w:val="00887F66"/>
    <w:rsid w:val="0089029A"/>
    <w:rsid w:val="008903B7"/>
    <w:rsid w:val="008909CB"/>
    <w:rsid w:val="00890A48"/>
    <w:rsid w:val="00890E4A"/>
    <w:rsid w:val="008915B5"/>
    <w:rsid w:val="00893459"/>
    <w:rsid w:val="00893E39"/>
    <w:rsid w:val="00893FEF"/>
    <w:rsid w:val="0089661E"/>
    <w:rsid w:val="0089737A"/>
    <w:rsid w:val="008979C5"/>
    <w:rsid w:val="00897B67"/>
    <w:rsid w:val="008A000B"/>
    <w:rsid w:val="008A010E"/>
    <w:rsid w:val="008A0237"/>
    <w:rsid w:val="008A0569"/>
    <w:rsid w:val="008A05BC"/>
    <w:rsid w:val="008A0B30"/>
    <w:rsid w:val="008A283D"/>
    <w:rsid w:val="008A299B"/>
    <w:rsid w:val="008A2CF4"/>
    <w:rsid w:val="008A2D09"/>
    <w:rsid w:val="008A3022"/>
    <w:rsid w:val="008A38BB"/>
    <w:rsid w:val="008A47CE"/>
    <w:rsid w:val="008A5620"/>
    <w:rsid w:val="008A5998"/>
    <w:rsid w:val="008A5E4F"/>
    <w:rsid w:val="008A68D7"/>
    <w:rsid w:val="008A699D"/>
    <w:rsid w:val="008A6A17"/>
    <w:rsid w:val="008A7CAF"/>
    <w:rsid w:val="008A7EBC"/>
    <w:rsid w:val="008B09EB"/>
    <w:rsid w:val="008B0D5E"/>
    <w:rsid w:val="008B2940"/>
    <w:rsid w:val="008B3215"/>
    <w:rsid w:val="008B390E"/>
    <w:rsid w:val="008B3CE3"/>
    <w:rsid w:val="008B462E"/>
    <w:rsid w:val="008B5730"/>
    <w:rsid w:val="008B590B"/>
    <w:rsid w:val="008B5A18"/>
    <w:rsid w:val="008B5C6A"/>
    <w:rsid w:val="008B6CA1"/>
    <w:rsid w:val="008B6D92"/>
    <w:rsid w:val="008B7284"/>
    <w:rsid w:val="008B7383"/>
    <w:rsid w:val="008B7C2F"/>
    <w:rsid w:val="008B7C86"/>
    <w:rsid w:val="008B7D90"/>
    <w:rsid w:val="008C0FCA"/>
    <w:rsid w:val="008C1DFE"/>
    <w:rsid w:val="008C1E91"/>
    <w:rsid w:val="008C259D"/>
    <w:rsid w:val="008C301A"/>
    <w:rsid w:val="008C3164"/>
    <w:rsid w:val="008C31F6"/>
    <w:rsid w:val="008C3397"/>
    <w:rsid w:val="008C47E5"/>
    <w:rsid w:val="008C781A"/>
    <w:rsid w:val="008D0326"/>
    <w:rsid w:val="008D16D7"/>
    <w:rsid w:val="008D16ED"/>
    <w:rsid w:val="008D2D9E"/>
    <w:rsid w:val="008D429E"/>
    <w:rsid w:val="008D4B7D"/>
    <w:rsid w:val="008D664C"/>
    <w:rsid w:val="008E05C1"/>
    <w:rsid w:val="008E171A"/>
    <w:rsid w:val="008E4AAB"/>
    <w:rsid w:val="008E5794"/>
    <w:rsid w:val="008E62D7"/>
    <w:rsid w:val="008E6FE1"/>
    <w:rsid w:val="008E7085"/>
    <w:rsid w:val="008E77AB"/>
    <w:rsid w:val="008E7B33"/>
    <w:rsid w:val="008E7B6B"/>
    <w:rsid w:val="008E7BEE"/>
    <w:rsid w:val="008E7DD5"/>
    <w:rsid w:val="008F006F"/>
    <w:rsid w:val="008F0C3B"/>
    <w:rsid w:val="008F1192"/>
    <w:rsid w:val="008F144F"/>
    <w:rsid w:val="008F18EC"/>
    <w:rsid w:val="008F2208"/>
    <w:rsid w:val="008F29C0"/>
    <w:rsid w:val="008F2C13"/>
    <w:rsid w:val="008F3936"/>
    <w:rsid w:val="008F486F"/>
    <w:rsid w:val="008F499D"/>
    <w:rsid w:val="008F50E3"/>
    <w:rsid w:val="008F556A"/>
    <w:rsid w:val="008F5592"/>
    <w:rsid w:val="008F5694"/>
    <w:rsid w:val="008F5A73"/>
    <w:rsid w:val="008F61EA"/>
    <w:rsid w:val="008F67BA"/>
    <w:rsid w:val="008F6877"/>
    <w:rsid w:val="008F6B29"/>
    <w:rsid w:val="008F766C"/>
    <w:rsid w:val="008F78FA"/>
    <w:rsid w:val="008F7A69"/>
    <w:rsid w:val="008F7B65"/>
    <w:rsid w:val="0090075D"/>
    <w:rsid w:val="00900F7B"/>
    <w:rsid w:val="009016D8"/>
    <w:rsid w:val="00901700"/>
    <w:rsid w:val="00901D8C"/>
    <w:rsid w:val="00903641"/>
    <w:rsid w:val="00903782"/>
    <w:rsid w:val="00904F7B"/>
    <w:rsid w:val="009050E4"/>
    <w:rsid w:val="00905360"/>
    <w:rsid w:val="00905954"/>
    <w:rsid w:val="00905FD0"/>
    <w:rsid w:val="00906281"/>
    <w:rsid w:val="00906551"/>
    <w:rsid w:val="00906A69"/>
    <w:rsid w:val="00907126"/>
    <w:rsid w:val="00907241"/>
    <w:rsid w:val="0090768D"/>
    <w:rsid w:val="00907E38"/>
    <w:rsid w:val="0091173C"/>
    <w:rsid w:val="009127C6"/>
    <w:rsid w:val="00913D20"/>
    <w:rsid w:val="00913EB1"/>
    <w:rsid w:val="00914592"/>
    <w:rsid w:val="009149A9"/>
    <w:rsid w:val="0091609D"/>
    <w:rsid w:val="00916188"/>
    <w:rsid w:val="00916372"/>
    <w:rsid w:val="0091648D"/>
    <w:rsid w:val="009179D2"/>
    <w:rsid w:val="00917A43"/>
    <w:rsid w:val="00920EBF"/>
    <w:rsid w:val="00923EFE"/>
    <w:rsid w:val="00924DA2"/>
    <w:rsid w:val="00924FE0"/>
    <w:rsid w:val="009252DA"/>
    <w:rsid w:val="009253FA"/>
    <w:rsid w:val="00926163"/>
    <w:rsid w:val="00927C0A"/>
    <w:rsid w:val="009304D9"/>
    <w:rsid w:val="009310C3"/>
    <w:rsid w:val="00931DC5"/>
    <w:rsid w:val="00932082"/>
    <w:rsid w:val="009321BF"/>
    <w:rsid w:val="0093253B"/>
    <w:rsid w:val="009333E6"/>
    <w:rsid w:val="009339C3"/>
    <w:rsid w:val="00933CC6"/>
    <w:rsid w:val="00934772"/>
    <w:rsid w:val="009348E1"/>
    <w:rsid w:val="00935075"/>
    <w:rsid w:val="00935546"/>
    <w:rsid w:val="009361EB"/>
    <w:rsid w:val="009378CD"/>
    <w:rsid w:val="009406A0"/>
    <w:rsid w:val="00940749"/>
    <w:rsid w:val="00940952"/>
    <w:rsid w:val="00941210"/>
    <w:rsid w:val="00941C4D"/>
    <w:rsid w:val="0094261D"/>
    <w:rsid w:val="00942A6E"/>
    <w:rsid w:val="009430F8"/>
    <w:rsid w:val="009432FA"/>
    <w:rsid w:val="00943B08"/>
    <w:rsid w:val="00943E76"/>
    <w:rsid w:val="00944A52"/>
    <w:rsid w:val="009455E5"/>
    <w:rsid w:val="0094578C"/>
    <w:rsid w:val="00945D18"/>
    <w:rsid w:val="009461AD"/>
    <w:rsid w:val="00946860"/>
    <w:rsid w:val="0094707C"/>
    <w:rsid w:val="00947B9C"/>
    <w:rsid w:val="00950C1C"/>
    <w:rsid w:val="009510DD"/>
    <w:rsid w:val="009515E6"/>
    <w:rsid w:val="00951858"/>
    <w:rsid w:val="00952C09"/>
    <w:rsid w:val="00952C31"/>
    <w:rsid w:val="00952F77"/>
    <w:rsid w:val="00953410"/>
    <w:rsid w:val="00953F7C"/>
    <w:rsid w:val="009572BB"/>
    <w:rsid w:val="00957F72"/>
    <w:rsid w:val="009606D5"/>
    <w:rsid w:val="00961358"/>
    <w:rsid w:val="00961BAD"/>
    <w:rsid w:val="00961FEE"/>
    <w:rsid w:val="009620F2"/>
    <w:rsid w:val="00964233"/>
    <w:rsid w:val="00966439"/>
    <w:rsid w:val="00966CAE"/>
    <w:rsid w:val="00966D27"/>
    <w:rsid w:val="00966E5E"/>
    <w:rsid w:val="0096747D"/>
    <w:rsid w:val="00967764"/>
    <w:rsid w:val="00967BB5"/>
    <w:rsid w:val="00970568"/>
    <w:rsid w:val="00970D45"/>
    <w:rsid w:val="00971969"/>
    <w:rsid w:val="0097256E"/>
    <w:rsid w:val="00972F19"/>
    <w:rsid w:val="00973342"/>
    <w:rsid w:val="009735E2"/>
    <w:rsid w:val="00973657"/>
    <w:rsid w:val="00973878"/>
    <w:rsid w:val="009746F5"/>
    <w:rsid w:val="00974D56"/>
    <w:rsid w:val="00975081"/>
    <w:rsid w:val="009759E3"/>
    <w:rsid w:val="009777B2"/>
    <w:rsid w:val="00977BB1"/>
    <w:rsid w:val="00977C26"/>
    <w:rsid w:val="00980886"/>
    <w:rsid w:val="00980D59"/>
    <w:rsid w:val="00981F2A"/>
    <w:rsid w:val="00983228"/>
    <w:rsid w:val="00984064"/>
    <w:rsid w:val="0098564C"/>
    <w:rsid w:val="00986944"/>
    <w:rsid w:val="00987FD5"/>
    <w:rsid w:val="009900D9"/>
    <w:rsid w:val="0099031C"/>
    <w:rsid w:val="009914F2"/>
    <w:rsid w:val="00991917"/>
    <w:rsid w:val="009920CB"/>
    <w:rsid w:val="00992368"/>
    <w:rsid w:val="009928BF"/>
    <w:rsid w:val="00993231"/>
    <w:rsid w:val="00993683"/>
    <w:rsid w:val="00993850"/>
    <w:rsid w:val="009939F5"/>
    <w:rsid w:val="00993BD6"/>
    <w:rsid w:val="00993CCD"/>
    <w:rsid w:val="00995315"/>
    <w:rsid w:val="009955FB"/>
    <w:rsid w:val="00995D8D"/>
    <w:rsid w:val="00996B42"/>
    <w:rsid w:val="00996D9A"/>
    <w:rsid w:val="00996E15"/>
    <w:rsid w:val="009A0798"/>
    <w:rsid w:val="009A0CAE"/>
    <w:rsid w:val="009A0EAD"/>
    <w:rsid w:val="009A0F15"/>
    <w:rsid w:val="009A15CB"/>
    <w:rsid w:val="009A44EA"/>
    <w:rsid w:val="009A5E44"/>
    <w:rsid w:val="009A5E52"/>
    <w:rsid w:val="009A6CC3"/>
    <w:rsid w:val="009A6EF8"/>
    <w:rsid w:val="009A7170"/>
    <w:rsid w:val="009A7662"/>
    <w:rsid w:val="009A7E56"/>
    <w:rsid w:val="009B0365"/>
    <w:rsid w:val="009B1292"/>
    <w:rsid w:val="009B1458"/>
    <w:rsid w:val="009B2110"/>
    <w:rsid w:val="009B24AF"/>
    <w:rsid w:val="009B3377"/>
    <w:rsid w:val="009B475E"/>
    <w:rsid w:val="009B4873"/>
    <w:rsid w:val="009B49E0"/>
    <w:rsid w:val="009B57EF"/>
    <w:rsid w:val="009B5DF1"/>
    <w:rsid w:val="009B64EA"/>
    <w:rsid w:val="009B6806"/>
    <w:rsid w:val="009B6ADB"/>
    <w:rsid w:val="009C24E5"/>
    <w:rsid w:val="009C2C52"/>
    <w:rsid w:val="009C2E14"/>
    <w:rsid w:val="009C3128"/>
    <w:rsid w:val="009C3ED9"/>
    <w:rsid w:val="009C42F4"/>
    <w:rsid w:val="009C4A37"/>
    <w:rsid w:val="009C56D4"/>
    <w:rsid w:val="009C5FCB"/>
    <w:rsid w:val="009C601E"/>
    <w:rsid w:val="009C6995"/>
    <w:rsid w:val="009C6A45"/>
    <w:rsid w:val="009D09B1"/>
    <w:rsid w:val="009D0AEA"/>
    <w:rsid w:val="009D0CCE"/>
    <w:rsid w:val="009D134D"/>
    <w:rsid w:val="009D2276"/>
    <w:rsid w:val="009D22A5"/>
    <w:rsid w:val="009D270B"/>
    <w:rsid w:val="009D3BA1"/>
    <w:rsid w:val="009D3C64"/>
    <w:rsid w:val="009D4A75"/>
    <w:rsid w:val="009D4D25"/>
    <w:rsid w:val="009D591F"/>
    <w:rsid w:val="009D5FBE"/>
    <w:rsid w:val="009D650D"/>
    <w:rsid w:val="009D6978"/>
    <w:rsid w:val="009E038D"/>
    <w:rsid w:val="009E26D1"/>
    <w:rsid w:val="009E3615"/>
    <w:rsid w:val="009E41C4"/>
    <w:rsid w:val="009E4EAC"/>
    <w:rsid w:val="009E7886"/>
    <w:rsid w:val="009F07FD"/>
    <w:rsid w:val="009F0AFA"/>
    <w:rsid w:val="009F105E"/>
    <w:rsid w:val="009F18D7"/>
    <w:rsid w:val="009F241A"/>
    <w:rsid w:val="009F2D51"/>
    <w:rsid w:val="009F40A9"/>
    <w:rsid w:val="009F4741"/>
    <w:rsid w:val="009F5782"/>
    <w:rsid w:val="009F5BF1"/>
    <w:rsid w:val="009F6159"/>
    <w:rsid w:val="009F62B0"/>
    <w:rsid w:val="009F66F9"/>
    <w:rsid w:val="009F7533"/>
    <w:rsid w:val="009F7967"/>
    <w:rsid w:val="00A00A0E"/>
    <w:rsid w:val="00A00FE8"/>
    <w:rsid w:val="00A02E3A"/>
    <w:rsid w:val="00A03065"/>
    <w:rsid w:val="00A0595F"/>
    <w:rsid w:val="00A05A33"/>
    <w:rsid w:val="00A103B7"/>
    <w:rsid w:val="00A10DD0"/>
    <w:rsid w:val="00A12FE2"/>
    <w:rsid w:val="00A1351B"/>
    <w:rsid w:val="00A14641"/>
    <w:rsid w:val="00A149EC"/>
    <w:rsid w:val="00A14B0A"/>
    <w:rsid w:val="00A14F79"/>
    <w:rsid w:val="00A15FB2"/>
    <w:rsid w:val="00A20A09"/>
    <w:rsid w:val="00A21244"/>
    <w:rsid w:val="00A21829"/>
    <w:rsid w:val="00A22804"/>
    <w:rsid w:val="00A22C97"/>
    <w:rsid w:val="00A23C43"/>
    <w:rsid w:val="00A24694"/>
    <w:rsid w:val="00A25F5E"/>
    <w:rsid w:val="00A25F95"/>
    <w:rsid w:val="00A263C2"/>
    <w:rsid w:val="00A26AC0"/>
    <w:rsid w:val="00A315BF"/>
    <w:rsid w:val="00A32F4C"/>
    <w:rsid w:val="00A345B4"/>
    <w:rsid w:val="00A34C1B"/>
    <w:rsid w:val="00A351C6"/>
    <w:rsid w:val="00A35792"/>
    <w:rsid w:val="00A35C0A"/>
    <w:rsid w:val="00A35E11"/>
    <w:rsid w:val="00A3608D"/>
    <w:rsid w:val="00A361D6"/>
    <w:rsid w:val="00A408AC"/>
    <w:rsid w:val="00A40FE0"/>
    <w:rsid w:val="00A42523"/>
    <w:rsid w:val="00A42A32"/>
    <w:rsid w:val="00A42B3B"/>
    <w:rsid w:val="00A43CAB"/>
    <w:rsid w:val="00A443AF"/>
    <w:rsid w:val="00A44EDD"/>
    <w:rsid w:val="00A451E7"/>
    <w:rsid w:val="00A4537A"/>
    <w:rsid w:val="00A45A6F"/>
    <w:rsid w:val="00A45C3A"/>
    <w:rsid w:val="00A46D54"/>
    <w:rsid w:val="00A47652"/>
    <w:rsid w:val="00A47E6D"/>
    <w:rsid w:val="00A50D37"/>
    <w:rsid w:val="00A55353"/>
    <w:rsid w:val="00A561EF"/>
    <w:rsid w:val="00A566C3"/>
    <w:rsid w:val="00A57ADC"/>
    <w:rsid w:val="00A57E87"/>
    <w:rsid w:val="00A57F30"/>
    <w:rsid w:val="00A60C4D"/>
    <w:rsid w:val="00A60DA8"/>
    <w:rsid w:val="00A6145D"/>
    <w:rsid w:val="00A61DE0"/>
    <w:rsid w:val="00A621FA"/>
    <w:rsid w:val="00A64AEB"/>
    <w:rsid w:val="00A6556C"/>
    <w:rsid w:val="00A661B2"/>
    <w:rsid w:val="00A67BE4"/>
    <w:rsid w:val="00A704FF"/>
    <w:rsid w:val="00A71598"/>
    <w:rsid w:val="00A7162E"/>
    <w:rsid w:val="00A71EEA"/>
    <w:rsid w:val="00A725FE"/>
    <w:rsid w:val="00A73677"/>
    <w:rsid w:val="00A7549D"/>
    <w:rsid w:val="00A75C42"/>
    <w:rsid w:val="00A75DAF"/>
    <w:rsid w:val="00A800F2"/>
    <w:rsid w:val="00A80162"/>
    <w:rsid w:val="00A81A2C"/>
    <w:rsid w:val="00A833BA"/>
    <w:rsid w:val="00A84D4E"/>
    <w:rsid w:val="00A84E69"/>
    <w:rsid w:val="00A8517F"/>
    <w:rsid w:val="00A85A1D"/>
    <w:rsid w:val="00A85A3E"/>
    <w:rsid w:val="00A85BF8"/>
    <w:rsid w:val="00A86D14"/>
    <w:rsid w:val="00A86FCF"/>
    <w:rsid w:val="00A8772D"/>
    <w:rsid w:val="00A8786B"/>
    <w:rsid w:val="00A9074F"/>
    <w:rsid w:val="00A91523"/>
    <w:rsid w:val="00A91F5E"/>
    <w:rsid w:val="00A92F27"/>
    <w:rsid w:val="00A93E6B"/>
    <w:rsid w:val="00A93F4B"/>
    <w:rsid w:val="00A94353"/>
    <w:rsid w:val="00A9572E"/>
    <w:rsid w:val="00A96904"/>
    <w:rsid w:val="00A96C2F"/>
    <w:rsid w:val="00A96E33"/>
    <w:rsid w:val="00A97704"/>
    <w:rsid w:val="00AA06AC"/>
    <w:rsid w:val="00AA1672"/>
    <w:rsid w:val="00AA18EC"/>
    <w:rsid w:val="00AA1F82"/>
    <w:rsid w:val="00AA3055"/>
    <w:rsid w:val="00AA320E"/>
    <w:rsid w:val="00AA3255"/>
    <w:rsid w:val="00AA409A"/>
    <w:rsid w:val="00AA4714"/>
    <w:rsid w:val="00AA65CF"/>
    <w:rsid w:val="00AA6A52"/>
    <w:rsid w:val="00AA7D85"/>
    <w:rsid w:val="00AB143D"/>
    <w:rsid w:val="00AB2727"/>
    <w:rsid w:val="00AB3472"/>
    <w:rsid w:val="00AB38C1"/>
    <w:rsid w:val="00AB5044"/>
    <w:rsid w:val="00AB5FAF"/>
    <w:rsid w:val="00AB64C3"/>
    <w:rsid w:val="00AB69CE"/>
    <w:rsid w:val="00AB749E"/>
    <w:rsid w:val="00AB7F6A"/>
    <w:rsid w:val="00AC006C"/>
    <w:rsid w:val="00AC023D"/>
    <w:rsid w:val="00AC1397"/>
    <w:rsid w:val="00AC17DD"/>
    <w:rsid w:val="00AC17F6"/>
    <w:rsid w:val="00AC4E94"/>
    <w:rsid w:val="00AC5329"/>
    <w:rsid w:val="00AC5CDA"/>
    <w:rsid w:val="00AC6331"/>
    <w:rsid w:val="00AC63AC"/>
    <w:rsid w:val="00AD098B"/>
    <w:rsid w:val="00AD0DB7"/>
    <w:rsid w:val="00AD22CB"/>
    <w:rsid w:val="00AD37AC"/>
    <w:rsid w:val="00AD41C3"/>
    <w:rsid w:val="00AD5C20"/>
    <w:rsid w:val="00AD6374"/>
    <w:rsid w:val="00AD65A9"/>
    <w:rsid w:val="00AD6600"/>
    <w:rsid w:val="00AD70AA"/>
    <w:rsid w:val="00AD77E9"/>
    <w:rsid w:val="00AD7DDF"/>
    <w:rsid w:val="00AE095C"/>
    <w:rsid w:val="00AE0A0F"/>
    <w:rsid w:val="00AE0C38"/>
    <w:rsid w:val="00AE37C3"/>
    <w:rsid w:val="00AE4333"/>
    <w:rsid w:val="00AE4677"/>
    <w:rsid w:val="00AE4AED"/>
    <w:rsid w:val="00AE5777"/>
    <w:rsid w:val="00AE6B0F"/>
    <w:rsid w:val="00AF045C"/>
    <w:rsid w:val="00AF133D"/>
    <w:rsid w:val="00AF2A00"/>
    <w:rsid w:val="00AF36B4"/>
    <w:rsid w:val="00AF413E"/>
    <w:rsid w:val="00AF61EB"/>
    <w:rsid w:val="00AF6E1B"/>
    <w:rsid w:val="00AF6E4A"/>
    <w:rsid w:val="00AF7A85"/>
    <w:rsid w:val="00B003F6"/>
    <w:rsid w:val="00B0123E"/>
    <w:rsid w:val="00B01899"/>
    <w:rsid w:val="00B01A04"/>
    <w:rsid w:val="00B02050"/>
    <w:rsid w:val="00B02D26"/>
    <w:rsid w:val="00B02D71"/>
    <w:rsid w:val="00B05C76"/>
    <w:rsid w:val="00B05E89"/>
    <w:rsid w:val="00B05FCB"/>
    <w:rsid w:val="00B06595"/>
    <w:rsid w:val="00B06DC9"/>
    <w:rsid w:val="00B07078"/>
    <w:rsid w:val="00B07C78"/>
    <w:rsid w:val="00B1014A"/>
    <w:rsid w:val="00B1088E"/>
    <w:rsid w:val="00B10DD0"/>
    <w:rsid w:val="00B10E70"/>
    <w:rsid w:val="00B120A6"/>
    <w:rsid w:val="00B129E3"/>
    <w:rsid w:val="00B13E03"/>
    <w:rsid w:val="00B14933"/>
    <w:rsid w:val="00B149AB"/>
    <w:rsid w:val="00B157CE"/>
    <w:rsid w:val="00B15B8E"/>
    <w:rsid w:val="00B16540"/>
    <w:rsid w:val="00B202CF"/>
    <w:rsid w:val="00B21279"/>
    <w:rsid w:val="00B21986"/>
    <w:rsid w:val="00B22FE3"/>
    <w:rsid w:val="00B2332E"/>
    <w:rsid w:val="00B23363"/>
    <w:rsid w:val="00B237F7"/>
    <w:rsid w:val="00B2427E"/>
    <w:rsid w:val="00B24490"/>
    <w:rsid w:val="00B248A2"/>
    <w:rsid w:val="00B25B0E"/>
    <w:rsid w:val="00B300AA"/>
    <w:rsid w:val="00B3039E"/>
    <w:rsid w:val="00B303B7"/>
    <w:rsid w:val="00B305EE"/>
    <w:rsid w:val="00B3064A"/>
    <w:rsid w:val="00B310C4"/>
    <w:rsid w:val="00B31850"/>
    <w:rsid w:val="00B3268A"/>
    <w:rsid w:val="00B3271D"/>
    <w:rsid w:val="00B32C76"/>
    <w:rsid w:val="00B32E6A"/>
    <w:rsid w:val="00B3487D"/>
    <w:rsid w:val="00B34D30"/>
    <w:rsid w:val="00B35021"/>
    <w:rsid w:val="00B35035"/>
    <w:rsid w:val="00B3523A"/>
    <w:rsid w:val="00B360FA"/>
    <w:rsid w:val="00B3610C"/>
    <w:rsid w:val="00B3698D"/>
    <w:rsid w:val="00B37899"/>
    <w:rsid w:val="00B402BB"/>
    <w:rsid w:val="00B41358"/>
    <w:rsid w:val="00B42094"/>
    <w:rsid w:val="00B42332"/>
    <w:rsid w:val="00B4262E"/>
    <w:rsid w:val="00B42879"/>
    <w:rsid w:val="00B43F98"/>
    <w:rsid w:val="00B4496A"/>
    <w:rsid w:val="00B46004"/>
    <w:rsid w:val="00B466A6"/>
    <w:rsid w:val="00B466D1"/>
    <w:rsid w:val="00B478AE"/>
    <w:rsid w:val="00B47C4E"/>
    <w:rsid w:val="00B47D8C"/>
    <w:rsid w:val="00B503B3"/>
    <w:rsid w:val="00B514CA"/>
    <w:rsid w:val="00B5159F"/>
    <w:rsid w:val="00B5261E"/>
    <w:rsid w:val="00B52F87"/>
    <w:rsid w:val="00B535ED"/>
    <w:rsid w:val="00B5391F"/>
    <w:rsid w:val="00B53BA6"/>
    <w:rsid w:val="00B542B0"/>
    <w:rsid w:val="00B5542A"/>
    <w:rsid w:val="00B55F43"/>
    <w:rsid w:val="00B5659B"/>
    <w:rsid w:val="00B574AB"/>
    <w:rsid w:val="00B57AF0"/>
    <w:rsid w:val="00B57DA7"/>
    <w:rsid w:val="00B60019"/>
    <w:rsid w:val="00B6151E"/>
    <w:rsid w:val="00B61977"/>
    <w:rsid w:val="00B61A9C"/>
    <w:rsid w:val="00B61EDD"/>
    <w:rsid w:val="00B6202F"/>
    <w:rsid w:val="00B633FA"/>
    <w:rsid w:val="00B64216"/>
    <w:rsid w:val="00B6495C"/>
    <w:rsid w:val="00B655E4"/>
    <w:rsid w:val="00B6566D"/>
    <w:rsid w:val="00B657C0"/>
    <w:rsid w:val="00B65D87"/>
    <w:rsid w:val="00B66F7C"/>
    <w:rsid w:val="00B672BD"/>
    <w:rsid w:val="00B67605"/>
    <w:rsid w:val="00B67D46"/>
    <w:rsid w:val="00B70CBB"/>
    <w:rsid w:val="00B71CDA"/>
    <w:rsid w:val="00B72371"/>
    <w:rsid w:val="00B72FCF"/>
    <w:rsid w:val="00B73167"/>
    <w:rsid w:val="00B74162"/>
    <w:rsid w:val="00B74234"/>
    <w:rsid w:val="00B744B8"/>
    <w:rsid w:val="00B74DFA"/>
    <w:rsid w:val="00B7572C"/>
    <w:rsid w:val="00B76182"/>
    <w:rsid w:val="00B7656E"/>
    <w:rsid w:val="00B82812"/>
    <w:rsid w:val="00B83381"/>
    <w:rsid w:val="00B83AE0"/>
    <w:rsid w:val="00B83B32"/>
    <w:rsid w:val="00B84282"/>
    <w:rsid w:val="00B8431E"/>
    <w:rsid w:val="00B84D72"/>
    <w:rsid w:val="00B84DA9"/>
    <w:rsid w:val="00B851A3"/>
    <w:rsid w:val="00B858FA"/>
    <w:rsid w:val="00B8656D"/>
    <w:rsid w:val="00B86786"/>
    <w:rsid w:val="00B8682C"/>
    <w:rsid w:val="00B900C3"/>
    <w:rsid w:val="00B90E58"/>
    <w:rsid w:val="00B910EE"/>
    <w:rsid w:val="00B9155A"/>
    <w:rsid w:val="00B92C3E"/>
    <w:rsid w:val="00B93FDF"/>
    <w:rsid w:val="00B94CA6"/>
    <w:rsid w:val="00B9596B"/>
    <w:rsid w:val="00B95D8A"/>
    <w:rsid w:val="00BA003B"/>
    <w:rsid w:val="00BA1572"/>
    <w:rsid w:val="00BA1F84"/>
    <w:rsid w:val="00BA26DE"/>
    <w:rsid w:val="00BA2812"/>
    <w:rsid w:val="00BA38B0"/>
    <w:rsid w:val="00BA3FA4"/>
    <w:rsid w:val="00BA4798"/>
    <w:rsid w:val="00BA4B70"/>
    <w:rsid w:val="00BA4E92"/>
    <w:rsid w:val="00BA58D4"/>
    <w:rsid w:val="00BA66D8"/>
    <w:rsid w:val="00BA7B9A"/>
    <w:rsid w:val="00BB0A73"/>
    <w:rsid w:val="00BB37BF"/>
    <w:rsid w:val="00BB4166"/>
    <w:rsid w:val="00BB449C"/>
    <w:rsid w:val="00BB5BD0"/>
    <w:rsid w:val="00BB773A"/>
    <w:rsid w:val="00BB7CB9"/>
    <w:rsid w:val="00BC1934"/>
    <w:rsid w:val="00BC289F"/>
    <w:rsid w:val="00BC3336"/>
    <w:rsid w:val="00BC59ED"/>
    <w:rsid w:val="00BC6075"/>
    <w:rsid w:val="00BC6358"/>
    <w:rsid w:val="00BC6BD3"/>
    <w:rsid w:val="00BC6D3A"/>
    <w:rsid w:val="00BC7F94"/>
    <w:rsid w:val="00BD0ED3"/>
    <w:rsid w:val="00BD1E83"/>
    <w:rsid w:val="00BD29FF"/>
    <w:rsid w:val="00BD2BD5"/>
    <w:rsid w:val="00BD2F36"/>
    <w:rsid w:val="00BD353A"/>
    <w:rsid w:val="00BD3F14"/>
    <w:rsid w:val="00BD4E54"/>
    <w:rsid w:val="00BD5EC3"/>
    <w:rsid w:val="00BE0219"/>
    <w:rsid w:val="00BE04B7"/>
    <w:rsid w:val="00BE18EE"/>
    <w:rsid w:val="00BE30FE"/>
    <w:rsid w:val="00BE334D"/>
    <w:rsid w:val="00BE3E11"/>
    <w:rsid w:val="00BE42D1"/>
    <w:rsid w:val="00BE5F0D"/>
    <w:rsid w:val="00BE6864"/>
    <w:rsid w:val="00BE6DA1"/>
    <w:rsid w:val="00BF0824"/>
    <w:rsid w:val="00BF0E06"/>
    <w:rsid w:val="00BF0F76"/>
    <w:rsid w:val="00BF228F"/>
    <w:rsid w:val="00BF2C04"/>
    <w:rsid w:val="00BF2D4A"/>
    <w:rsid w:val="00BF3062"/>
    <w:rsid w:val="00BF4012"/>
    <w:rsid w:val="00BF4BCC"/>
    <w:rsid w:val="00BF76F9"/>
    <w:rsid w:val="00C00177"/>
    <w:rsid w:val="00C0153E"/>
    <w:rsid w:val="00C01D1E"/>
    <w:rsid w:val="00C02192"/>
    <w:rsid w:val="00C02347"/>
    <w:rsid w:val="00C024E0"/>
    <w:rsid w:val="00C02732"/>
    <w:rsid w:val="00C0274A"/>
    <w:rsid w:val="00C028D9"/>
    <w:rsid w:val="00C02E29"/>
    <w:rsid w:val="00C036B8"/>
    <w:rsid w:val="00C03773"/>
    <w:rsid w:val="00C038B4"/>
    <w:rsid w:val="00C04104"/>
    <w:rsid w:val="00C041C8"/>
    <w:rsid w:val="00C0483B"/>
    <w:rsid w:val="00C04BA0"/>
    <w:rsid w:val="00C0552F"/>
    <w:rsid w:val="00C059D0"/>
    <w:rsid w:val="00C06D8C"/>
    <w:rsid w:val="00C0763F"/>
    <w:rsid w:val="00C07A9B"/>
    <w:rsid w:val="00C10AD9"/>
    <w:rsid w:val="00C10C64"/>
    <w:rsid w:val="00C1164D"/>
    <w:rsid w:val="00C11FA2"/>
    <w:rsid w:val="00C133F7"/>
    <w:rsid w:val="00C16548"/>
    <w:rsid w:val="00C1666A"/>
    <w:rsid w:val="00C16CA0"/>
    <w:rsid w:val="00C16EBC"/>
    <w:rsid w:val="00C17222"/>
    <w:rsid w:val="00C173D8"/>
    <w:rsid w:val="00C17418"/>
    <w:rsid w:val="00C17509"/>
    <w:rsid w:val="00C17565"/>
    <w:rsid w:val="00C17E50"/>
    <w:rsid w:val="00C17F51"/>
    <w:rsid w:val="00C206F2"/>
    <w:rsid w:val="00C21E48"/>
    <w:rsid w:val="00C2210B"/>
    <w:rsid w:val="00C22945"/>
    <w:rsid w:val="00C230E0"/>
    <w:rsid w:val="00C23A87"/>
    <w:rsid w:val="00C244F0"/>
    <w:rsid w:val="00C24737"/>
    <w:rsid w:val="00C26467"/>
    <w:rsid w:val="00C27682"/>
    <w:rsid w:val="00C27B05"/>
    <w:rsid w:val="00C3079A"/>
    <w:rsid w:val="00C31458"/>
    <w:rsid w:val="00C315D1"/>
    <w:rsid w:val="00C32388"/>
    <w:rsid w:val="00C32395"/>
    <w:rsid w:val="00C32621"/>
    <w:rsid w:val="00C32877"/>
    <w:rsid w:val="00C33014"/>
    <w:rsid w:val="00C3341A"/>
    <w:rsid w:val="00C33914"/>
    <w:rsid w:val="00C3401C"/>
    <w:rsid w:val="00C352BA"/>
    <w:rsid w:val="00C36EAD"/>
    <w:rsid w:val="00C371CF"/>
    <w:rsid w:val="00C37C55"/>
    <w:rsid w:val="00C4186D"/>
    <w:rsid w:val="00C41954"/>
    <w:rsid w:val="00C4217E"/>
    <w:rsid w:val="00C4278D"/>
    <w:rsid w:val="00C42ACD"/>
    <w:rsid w:val="00C436AD"/>
    <w:rsid w:val="00C458DA"/>
    <w:rsid w:val="00C46594"/>
    <w:rsid w:val="00C47108"/>
    <w:rsid w:val="00C4716F"/>
    <w:rsid w:val="00C4729F"/>
    <w:rsid w:val="00C4735D"/>
    <w:rsid w:val="00C5070F"/>
    <w:rsid w:val="00C51472"/>
    <w:rsid w:val="00C51BA1"/>
    <w:rsid w:val="00C53476"/>
    <w:rsid w:val="00C53D1B"/>
    <w:rsid w:val="00C53D98"/>
    <w:rsid w:val="00C54273"/>
    <w:rsid w:val="00C550D5"/>
    <w:rsid w:val="00C5587C"/>
    <w:rsid w:val="00C55F21"/>
    <w:rsid w:val="00C567EF"/>
    <w:rsid w:val="00C5737D"/>
    <w:rsid w:val="00C601A4"/>
    <w:rsid w:val="00C60430"/>
    <w:rsid w:val="00C610E8"/>
    <w:rsid w:val="00C623C8"/>
    <w:rsid w:val="00C62E76"/>
    <w:rsid w:val="00C638FB"/>
    <w:rsid w:val="00C63A41"/>
    <w:rsid w:val="00C63C6B"/>
    <w:rsid w:val="00C63CCA"/>
    <w:rsid w:val="00C64464"/>
    <w:rsid w:val="00C6507B"/>
    <w:rsid w:val="00C659C3"/>
    <w:rsid w:val="00C66644"/>
    <w:rsid w:val="00C666B8"/>
    <w:rsid w:val="00C67137"/>
    <w:rsid w:val="00C6725D"/>
    <w:rsid w:val="00C67AC6"/>
    <w:rsid w:val="00C700AE"/>
    <w:rsid w:val="00C70153"/>
    <w:rsid w:val="00C7097B"/>
    <w:rsid w:val="00C70DE4"/>
    <w:rsid w:val="00C71075"/>
    <w:rsid w:val="00C71655"/>
    <w:rsid w:val="00C728E8"/>
    <w:rsid w:val="00C73955"/>
    <w:rsid w:val="00C7483E"/>
    <w:rsid w:val="00C76851"/>
    <w:rsid w:val="00C7730A"/>
    <w:rsid w:val="00C77796"/>
    <w:rsid w:val="00C80849"/>
    <w:rsid w:val="00C80B1B"/>
    <w:rsid w:val="00C80D7B"/>
    <w:rsid w:val="00C822E5"/>
    <w:rsid w:val="00C83139"/>
    <w:rsid w:val="00C83283"/>
    <w:rsid w:val="00C833DE"/>
    <w:rsid w:val="00C839E4"/>
    <w:rsid w:val="00C8411A"/>
    <w:rsid w:val="00C8532A"/>
    <w:rsid w:val="00C8544D"/>
    <w:rsid w:val="00C85B10"/>
    <w:rsid w:val="00C85EDA"/>
    <w:rsid w:val="00C861D8"/>
    <w:rsid w:val="00C864A5"/>
    <w:rsid w:val="00C87BBA"/>
    <w:rsid w:val="00C90AF8"/>
    <w:rsid w:val="00C90D41"/>
    <w:rsid w:val="00C9135E"/>
    <w:rsid w:val="00C91C7E"/>
    <w:rsid w:val="00C91E7A"/>
    <w:rsid w:val="00C92A5D"/>
    <w:rsid w:val="00C9323D"/>
    <w:rsid w:val="00C94E99"/>
    <w:rsid w:val="00C9586C"/>
    <w:rsid w:val="00CA18C3"/>
    <w:rsid w:val="00CA2409"/>
    <w:rsid w:val="00CA317C"/>
    <w:rsid w:val="00CA334C"/>
    <w:rsid w:val="00CA40B9"/>
    <w:rsid w:val="00CA4CEB"/>
    <w:rsid w:val="00CA60AE"/>
    <w:rsid w:val="00CA673E"/>
    <w:rsid w:val="00CA7198"/>
    <w:rsid w:val="00CA72DC"/>
    <w:rsid w:val="00CA7D93"/>
    <w:rsid w:val="00CB0F52"/>
    <w:rsid w:val="00CB13DE"/>
    <w:rsid w:val="00CB2949"/>
    <w:rsid w:val="00CB2B84"/>
    <w:rsid w:val="00CB39C6"/>
    <w:rsid w:val="00CB46CD"/>
    <w:rsid w:val="00CB6CD5"/>
    <w:rsid w:val="00CB747E"/>
    <w:rsid w:val="00CB778C"/>
    <w:rsid w:val="00CB7FFD"/>
    <w:rsid w:val="00CC0112"/>
    <w:rsid w:val="00CC0485"/>
    <w:rsid w:val="00CC0667"/>
    <w:rsid w:val="00CC09F3"/>
    <w:rsid w:val="00CC0B70"/>
    <w:rsid w:val="00CC11AF"/>
    <w:rsid w:val="00CC3D27"/>
    <w:rsid w:val="00CC45D5"/>
    <w:rsid w:val="00CC48B2"/>
    <w:rsid w:val="00CC4A19"/>
    <w:rsid w:val="00CC4BBB"/>
    <w:rsid w:val="00CC60E5"/>
    <w:rsid w:val="00CC6520"/>
    <w:rsid w:val="00CC671C"/>
    <w:rsid w:val="00CC7320"/>
    <w:rsid w:val="00CD158E"/>
    <w:rsid w:val="00CD1CED"/>
    <w:rsid w:val="00CD1E12"/>
    <w:rsid w:val="00CD1EE8"/>
    <w:rsid w:val="00CD2509"/>
    <w:rsid w:val="00CD28B1"/>
    <w:rsid w:val="00CD2AF2"/>
    <w:rsid w:val="00CD32B2"/>
    <w:rsid w:val="00CD3675"/>
    <w:rsid w:val="00CD439C"/>
    <w:rsid w:val="00CD4ED7"/>
    <w:rsid w:val="00CD5159"/>
    <w:rsid w:val="00CD551A"/>
    <w:rsid w:val="00CD5C76"/>
    <w:rsid w:val="00CD6ACF"/>
    <w:rsid w:val="00CD735C"/>
    <w:rsid w:val="00CD7C44"/>
    <w:rsid w:val="00CD7C8B"/>
    <w:rsid w:val="00CE01C8"/>
    <w:rsid w:val="00CE1A33"/>
    <w:rsid w:val="00CE1AE0"/>
    <w:rsid w:val="00CE2437"/>
    <w:rsid w:val="00CE2A4E"/>
    <w:rsid w:val="00CE3582"/>
    <w:rsid w:val="00CE3A61"/>
    <w:rsid w:val="00CE3F89"/>
    <w:rsid w:val="00CE411F"/>
    <w:rsid w:val="00CE4618"/>
    <w:rsid w:val="00CE5A66"/>
    <w:rsid w:val="00CE5C5B"/>
    <w:rsid w:val="00CE5D45"/>
    <w:rsid w:val="00CE5E90"/>
    <w:rsid w:val="00CE610C"/>
    <w:rsid w:val="00CE6331"/>
    <w:rsid w:val="00CE6D80"/>
    <w:rsid w:val="00CE6EFC"/>
    <w:rsid w:val="00CE6FF6"/>
    <w:rsid w:val="00CE7085"/>
    <w:rsid w:val="00CF03E9"/>
    <w:rsid w:val="00CF0D87"/>
    <w:rsid w:val="00CF1FCE"/>
    <w:rsid w:val="00CF323C"/>
    <w:rsid w:val="00CF3610"/>
    <w:rsid w:val="00CF465A"/>
    <w:rsid w:val="00CF4836"/>
    <w:rsid w:val="00CF52EC"/>
    <w:rsid w:val="00CF6871"/>
    <w:rsid w:val="00CF7507"/>
    <w:rsid w:val="00CF7671"/>
    <w:rsid w:val="00D00284"/>
    <w:rsid w:val="00D006E9"/>
    <w:rsid w:val="00D01DBC"/>
    <w:rsid w:val="00D0220A"/>
    <w:rsid w:val="00D02886"/>
    <w:rsid w:val="00D02A79"/>
    <w:rsid w:val="00D02B7E"/>
    <w:rsid w:val="00D03030"/>
    <w:rsid w:val="00D03286"/>
    <w:rsid w:val="00D037C7"/>
    <w:rsid w:val="00D04369"/>
    <w:rsid w:val="00D044C8"/>
    <w:rsid w:val="00D04841"/>
    <w:rsid w:val="00D051AF"/>
    <w:rsid w:val="00D05736"/>
    <w:rsid w:val="00D05AFD"/>
    <w:rsid w:val="00D0628E"/>
    <w:rsid w:val="00D06422"/>
    <w:rsid w:val="00D06A9E"/>
    <w:rsid w:val="00D07275"/>
    <w:rsid w:val="00D07756"/>
    <w:rsid w:val="00D10610"/>
    <w:rsid w:val="00D1104B"/>
    <w:rsid w:val="00D11238"/>
    <w:rsid w:val="00D11EC9"/>
    <w:rsid w:val="00D13C6A"/>
    <w:rsid w:val="00D144CF"/>
    <w:rsid w:val="00D14E15"/>
    <w:rsid w:val="00D15245"/>
    <w:rsid w:val="00D1544E"/>
    <w:rsid w:val="00D1546E"/>
    <w:rsid w:val="00D15D3E"/>
    <w:rsid w:val="00D1601D"/>
    <w:rsid w:val="00D162E3"/>
    <w:rsid w:val="00D17D9A"/>
    <w:rsid w:val="00D17ED7"/>
    <w:rsid w:val="00D20A63"/>
    <w:rsid w:val="00D21FCE"/>
    <w:rsid w:val="00D22815"/>
    <w:rsid w:val="00D22A0B"/>
    <w:rsid w:val="00D22C00"/>
    <w:rsid w:val="00D22F13"/>
    <w:rsid w:val="00D2365D"/>
    <w:rsid w:val="00D23E4B"/>
    <w:rsid w:val="00D277C4"/>
    <w:rsid w:val="00D27CC7"/>
    <w:rsid w:val="00D3079A"/>
    <w:rsid w:val="00D30F47"/>
    <w:rsid w:val="00D32465"/>
    <w:rsid w:val="00D32627"/>
    <w:rsid w:val="00D3299D"/>
    <w:rsid w:val="00D32AEB"/>
    <w:rsid w:val="00D34CD9"/>
    <w:rsid w:val="00D34E0C"/>
    <w:rsid w:val="00D355E0"/>
    <w:rsid w:val="00D36F4C"/>
    <w:rsid w:val="00D3773E"/>
    <w:rsid w:val="00D37CCB"/>
    <w:rsid w:val="00D40DE4"/>
    <w:rsid w:val="00D413D7"/>
    <w:rsid w:val="00D41640"/>
    <w:rsid w:val="00D41AEF"/>
    <w:rsid w:val="00D420AB"/>
    <w:rsid w:val="00D4277B"/>
    <w:rsid w:val="00D43C5B"/>
    <w:rsid w:val="00D44293"/>
    <w:rsid w:val="00D4478C"/>
    <w:rsid w:val="00D44F68"/>
    <w:rsid w:val="00D45830"/>
    <w:rsid w:val="00D4588D"/>
    <w:rsid w:val="00D45F49"/>
    <w:rsid w:val="00D4794A"/>
    <w:rsid w:val="00D50BFF"/>
    <w:rsid w:val="00D51EDD"/>
    <w:rsid w:val="00D5487D"/>
    <w:rsid w:val="00D54BC9"/>
    <w:rsid w:val="00D56717"/>
    <w:rsid w:val="00D57C8F"/>
    <w:rsid w:val="00D60157"/>
    <w:rsid w:val="00D602CA"/>
    <w:rsid w:val="00D60860"/>
    <w:rsid w:val="00D60A35"/>
    <w:rsid w:val="00D60EDA"/>
    <w:rsid w:val="00D60F98"/>
    <w:rsid w:val="00D62AD2"/>
    <w:rsid w:val="00D62C15"/>
    <w:rsid w:val="00D63445"/>
    <w:rsid w:val="00D63BE9"/>
    <w:rsid w:val="00D642E8"/>
    <w:rsid w:val="00D645D6"/>
    <w:rsid w:val="00D64E30"/>
    <w:rsid w:val="00D66C63"/>
    <w:rsid w:val="00D671A2"/>
    <w:rsid w:val="00D671E3"/>
    <w:rsid w:val="00D67346"/>
    <w:rsid w:val="00D6744F"/>
    <w:rsid w:val="00D67E3C"/>
    <w:rsid w:val="00D705E8"/>
    <w:rsid w:val="00D708B3"/>
    <w:rsid w:val="00D70DE3"/>
    <w:rsid w:val="00D71524"/>
    <w:rsid w:val="00D727BC"/>
    <w:rsid w:val="00D72B23"/>
    <w:rsid w:val="00D72B5F"/>
    <w:rsid w:val="00D72F6A"/>
    <w:rsid w:val="00D74536"/>
    <w:rsid w:val="00D7490E"/>
    <w:rsid w:val="00D74C0D"/>
    <w:rsid w:val="00D75454"/>
    <w:rsid w:val="00D75ADB"/>
    <w:rsid w:val="00D76172"/>
    <w:rsid w:val="00D76CA8"/>
    <w:rsid w:val="00D76FB4"/>
    <w:rsid w:val="00D77338"/>
    <w:rsid w:val="00D77AFF"/>
    <w:rsid w:val="00D80EC1"/>
    <w:rsid w:val="00D81F57"/>
    <w:rsid w:val="00D837CA"/>
    <w:rsid w:val="00D83A9E"/>
    <w:rsid w:val="00D83B0C"/>
    <w:rsid w:val="00D86367"/>
    <w:rsid w:val="00D866D3"/>
    <w:rsid w:val="00D86D0F"/>
    <w:rsid w:val="00D9142E"/>
    <w:rsid w:val="00D92536"/>
    <w:rsid w:val="00D926EB"/>
    <w:rsid w:val="00D938EE"/>
    <w:rsid w:val="00D94289"/>
    <w:rsid w:val="00D95645"/>
    <w:rsid w:val="00D967B7"/>
    <w:rsid w:val="00D96B43"/>
    <w:rsid w:val="00D97F91"/>
    <w:rsid w:val="00DA0177"/>
    <w:rsid w:val="00DA09BC"/>
    <w:rsid w:val="00DA0F3B"/>
    <w:rsid w:val="00DA1DBE"/>
    <w:rsid w:val="00DA20CA"/>
    <w:rsid w:val="00DA2634"/>
    <w:rsid w:val="00DA30BC"/>
    <w:rsid w:val="00DA3C7D"/>
    <w:rsid w:val="00DA60DB"/>
    <w:rsid w:val="00DA7F24"/>
    <w:rsid w:val="00DB021F"/>
    <w:rsid w:val="00DB0F2D"/>
    <w:rsid w:val="00DB15A5"/>
    <w:rsid w:val="00DB251E"/>
    <w:rsid w:val="00DB28F7"/>
    <w:rsid w:val="00DB3A3C"/>
    <w:rsid w:val="00DB4497"/>
    <w:rsid w:val="00DB4C2D"/>
    <w:rsid w:val="00DB581F"/>
    <w:rsid w:val="00DB5C6D"/>
    <w:rsid w:val="00DB661B"/>
    <w:rsid w:val="00DC0AF3"/>
    <w:rsid w:val="00DC0F4A"/>
    <w:rsid w:val="00DC138B"/>
    <w:rsid w:val="00DC2162"/>
    <w:rsid w:val="00DC2283"/>
    <w:rsid w:val="00DC2565"/>
    <w:rsid w:val="00DC298B"/>
    <w:rsid w:val="00DC29D9"/>
    <w:rsid w:val="00DC2A49"/>
    <w:rsid w:val="00DC4E81"/>
    <w:rsid w:val="00DC610B"/>
    <w:rsid w:val="00DC6D3A"/>
    <w:rsid w:val="00DC784B"/>
    <w:rsid w:val="00DC7E4B"/>
    <w:rsid w:val="00DD0D49"/>
    <w:rsid w:val="00DD0F6F"/>
    <w:rsid w:val="00DD1C07"/>
    <w:rsid w:val="00DD1CEC"/>
    <w:rsid w:val="00DD33D0"/>
    <w:rsid w:val="00DD3C76"/>
    <w:rsid w:val="00DD69D2"/>
    <w:rsid w:val="00DD6B43"/>
    <w:rsid w:val="00DD7913"/>
    <w:rsid w:val="00DD7FF1"/>
    <w:rsid w:val="00DE135E"/>
    <w:rsid w:val="00DE13EF"/>
    <w:rsid w:val="00DE161F"/>
    <w:rsid w:val="00DE1AE3"/>
    <w:rsid w:val="00DE6130"/>
    <w:rsid w:val="00DF1134"/>
    <w:rsid w:val="00DF2636"/>
    <w:rsid w:val="00DF2963"/>
    <w:rsid w:val="00DF31EF"/>
    <w:rsid w:val="00DF3D4B"/>
    <w:rsid w:val="00DF43F1"/>
    <w:rsid w:val="00DF4F20"/>
    <w:rsid w:val="00DF6385"/>
    <w:rsid w:val="00DF689D"/>
    <w:rsid w:val="00DF6F6F"/>
    <w:rsid w:val="00DF75FB"/>
    <w:rsid w:val="00E000D6"/>
    <w:rsid w:val="00E005E0"/>
    <w:rsid w:val="00E0084C"/>
    <w:rsid w:val="00E01125"/>
    <w:rsid w:val="00E0224B"/>
    <w:rsid w:val="00E02E43"/>
    <w:rsid w:val="00E031F8"/>
    <w:rsid w:val="00E03364"/>
    <w:rsid w:val="00E03D77"/>
    <w:rsid w:val="00E04087"/>
    <w:rsid w:val="00E04360"/>
    <w:rsid w:val="00E047AD"/>
    <w:rsid w:val="00E04A2E"/>
    <w:rsid w:val="00E054A7"/>
    <w:rsid w:val="00E05B9C"/>
    <w:rsid w:val="00E06799"/>
    <w:rsid w:val="00E06F21"/>
    <w:rsid w:val="00E0740D"/>
    <w:rsid w:val="00E076AB"/>
    <w:rsid w:val="00E07BE8"/>
    <w:rsid w:val="00E07C87"/>
    <w:rsid w:val="00E109DB"/>
    <w:rsid w:val="00E119C0"/>
    <w:rsid w:val="00E12CED"/>
    <w:rsid w:val="00E12E33"/>
    <w:rsid w:val="00E13738"/>
    <w:rsid w:val="00E14773"/>
    <w:rsid w:val="00E1577A"/>
    <w:rsid w:val="00E162CE"/>
    <w:rsid w:val="00E1649F"/>
    <w:rsid w:val="00E16990"/>
    <w:rsid w:val="00E17AA5"/>
    <w:rsid w:val="00E203DC"/>
    <w:rsid w:val="00E21183"/>
    <w:rsid w:val="00E21889"/>
    <w:rsid w:val="00E22745"/>
    <w:rsid w:val="00E22AC8"/>
    <w:rsid w:val="00E22E53"/>
    <w:rsid w:val="00E234F8"/>
    <w:rsid w:val="00E2467D"/>
    <w:rsid w:val="00E249C0"/>
    <w:rsid w:val="00E27578"/>
    <w:rsid w:val="00E27F65"/>
    <w:rsid w:val="00E31862"/>
    <w:rsid w:val="00E3239C"/>
    <w:rsid w:val="00E33165"/>
    <w:rsid w:val="00E33BFB"/>
    <w:rsid w:val="00E33E10"/>
    <w:rsid w:val="00E34A51"/>
    <w:rsid w:val="00E35997"/>
    <w:rsid w:val="00E35ED5"/>
    <w:rsid w:val="00E361FD"/>
    <w:rsid w:val="00E364DA"/>
    <w:rsid w:val="00E370AC"/>
    <w:rsid w:val="00E37EB7"/>
    <w:rsid w:val="00E40234"/>
    <w:rsid w:val="00E41705"/>
    <w:rsid w:val="00E43036"/>
    <w:rsid w:val="00E4317F"/>
    <w:rsid w:val="00E43592"/>
    <w:rsid w:val="00E4364E"/>
    <w:rsid w:val="00E43922"/>
    <w:rsid w:val="00E44877"/>
    <w:rsid w:val="00E45AB9"/>
    <w:rsid w:val="00E462A1"/>
    <w:rsid w:val="00E47A05"/>
    <w:rsid w:val="00E51065"/>
    <w:rsid w:val="00E528C6"/>
    <w:rsid w:val="00E53AB2"/>
    <w:rsid w:val="00E53FEA"/>
    <w:rsid w:val="00E54FB2"/>
    <w:rsid w:val="00E553E0"/>
    <w:rsid w:val="00E56F3D"/>
    <w:rsid w:val="00E57202"/>
    <w:rsid w:val="00E57E55"/>
    <w:rsid w:val="00E60CFC"/>
    <w:rsid w:val="00E60FB4"/>
    <w:rsid w:val="00E616E5"/>
    <w:rsid w:val="00E62F07"/>
    <w:rsid w:val="00E63088"/>
    <w:rsid w:val="00E6332B"/>
    <w:rsid w:val="00E6346D"/>
    <w:rsid w:val="00E661AA"/>
    <w:rsid w:val="00E66D82"/>
    <w:rsid w:val="00E675EC"/>
    <w:rsid w:val="00E679AE"/>
    <w:rsid w:val="00E706A3"/>
    <w:rsid w:val="00E70E09"/>
    <w:rsid w:val="00E70E93"/>
    <w:rsid w:val="00E70F64"/>
    <w:rsid w:val="00E7181F"/>
    <w:rsid w:val="00E7232A"/>
    <w:rsid w:val="00E7383B"/>
    <w:rsid w:val="00E74089"/>
    <w:rsid w:val="00E74F39"/>
    <w:rsid w:val="00E75333"/>
    <w:rsid w:val="00E766F2"/>
    <w:rsid w:val="00E76866"/>
    <w:rsid w:val="00E76A59"/>
    <w:rsid w:val="00E77DEB"/>
    <w:rsid w:val="00E805D5"/>
    <w:rsid w:val="00E80A66"/>
    <w:rsid w:val="00E80E70"/>
    <w:rsid w:val="00E81797"/>
    <w:rsid w:val="00E825CA"/>
    <w:rsid w:val="00E83413"/>
    <w:rsid w:val="00E84532"/>
    <w:rsid w:val="00E84801"/>
    <w:rsid w:val="00E84C87"/>
    <w:rsid w:val="00E84CE2"/>
    <w:rsid w:val="00E8573D"/>
    <w:rsid w:val="00E85C46"/>
    <w:rsid w:val="00E86644"/>
    <w:rsid w:val="00E86E77"/>
    <w:rsid w:val="00E87207"/>
    <w:rsid w:val="00E87243"/>
    <w:rsid w:val="00E90028"/>
    <w:rsid w:val="00E90477"/>
    <w:rsid w:val="00E9090E"/>
    <w:rsid w:val="00E90E38"/>
    <w:rsid w:val="00E911E5"/>
    <w:rsid w:val="00E91250"/>
    <w:rsid w:val="00E91CCB"/>
    <w:rsid w:val="00E932DE"/>
    <w:rsid w:val="00E9535B"/>
    <w:rsid w:val="00E95C60"/>
    <w:rsid w:val="00E95FC8"/>
    <w:rsid w:val="00E96287"/>
    <w:rsid w:val="00E97079"/>
    <w:rsid w:val="00E9789A"/>
    <w:rsid w:val="00E97C54"/>
    <w:rsid w:val="00E97DC1"/>
    <w:rsid w:val="00EA0B16"/>
    <w:rsid w:val="00EA16EF"/>
    <w:rsid w:val="00EA177C"/>
    <w:rsid w:val="00EA320C"/>
    <w:rsid w:val="00EA3461"/>
    <w:rsid w:val="00EA3BC0"/>
    <w:rsid w:val="00EA4146"/>
    <w:rsid w:val="00EA423A"/>
    <w:rsid w:val="00EA4275"/>
    <w:rsid w:val="00EA469F"/>
    <w:rsid w:val="00EA46F6"/>
    <w:rsid w:val="00EA6183"/>
    <w:rsid w:val="00EA68DF"/>
    <w:rsid w:val="00EB0258"/>
    <w:rsid w:val="00EB1303"/>
    <w:rsid w:val="00EB14FE"/>
    <w:rsid w:val="00EB1F9B"/>
    <w:rsid w:val="00EB3742"/>
    <w:rsid w:val="00EB7143"/>
    <w:rsid w:val="00EC1748"/>
    <w:rsid w:val="00EC17FC"/>
    <w:rsid w:val="00EC18A5"/>
    <w:rsid w:val="00EC1B44"/>
    <w:rsid w:val="00EC21FD"/>
    <w:rsid w:val="00EC2726"/>
    <w:rsid w:val="00EC51C0"/>
    <w:rsid w:val="00EC5BC3"/>
    <w:rsid w:val="00EC6EB9"/>
    <w:rsid w:val="00EC710A"/>
    <w:rsid w:val="00EC75CC"/>
    <w:rsid w:val="00ED03A4"/>
    <w:rsid w:val="00ED0E4D"/>
    <w:rsid w:val="00ED1AAA"/>
    <w:rsid w:val="00ED243E"/>
    <w:rsid w:val="00ED2667"/>
    <w:rsid w:val="00ED3110"/>
    <w:rsid w:val="00ED32EE"/>
    <w:rsid w:val="00ED3B0A"/>
    <w:rsid w:val="00ED47B6"/>
    <w:rsid w:val="00ED540D"/>
    <w:rsid w:val="00ED5D96"/>
    <w:rsid w:val="00ED6CF0"/>
    <w:rsid w:val="00ED703B"/>
    <w:rsid w:val="00ED72BE"/>
    <w:rsid w:val="00ED7D67"/>
    <w:rsid w:val="00EE007A"/>
    <w:rsid w:val="00EE1743"/>
    <w:rsid w:val="00EE34DD"/>
    <w:rsid w:val="00EE43CE"/>
    <w:rsid w:val="00EE4468"/>
    <w:rsid w:val="00EE4BA3"/>
    <w:rsid w:val="00EE63F9"/>
    <w:rsid w:val="00EE6C8E"/>
    <w:rsid w:val="00EE78CC"/>
    <w:rsid w:val="00EF0134"/>
    <w:rsid w:val="00EF06EE"/>
    <w:rsid w:val="00EF11E3"/>
    <w:rsid w:val="00EF132B"/>
    <w:rsid w:val="00EF1C70"/>
    <w:rsid w:val="00EF1E81"/>
    <w:rsid w:val="00EF2400"/>
    <w:rsid w:val="00EF5108"/>
    <w:rsid w:val="00EF6083"/>
    <w:rsid w:val="00EF716D"/>
    <w:rsid w:val="00EF7430"/>
    <w:rsid w:val="00EF7873"/>
    <w:rsid w:val="00EF791C"/>
    <w:rsid w:val="00EF7D95"/>
    <w:rsid w:val="00F010D1"/>
    <w:rsid w:val="00F0170A"/>
    <w:rsid w:val="00F0171C"/>
    <w:rsid w:val="00F0236D"/>
    <w:rsid w:val="00F039D6"/>
    <w:rsid w:val="00F0400C"/>
    <w:rsid w:val="00F0494A"/>
    <w:rsid w:val="00F05F62"/>
    <w:rsid w:val="00F062E0"/>
    <w:rsid w:val="00F0649E"/>
    <w:rsid w:val="00F064AB"/>
    <w:rsid w:val="00F10D38"/>
    <w:rsid w:val="00F112EB"/>
    <w:rsid w:val="00F1141F"/>
    <w:rsid w:val="00F12E70"/>
    <w:rsid w:val="00F1467F"/>
    <w:rsid w:val="00F14CA7"/>
    <w:rsid w:val="00F16327"/>
    <w:rsid w:val="00F16B54"/>
    <w:rsid w:val="00F16D87"/>
    <w:rsid w:val="00F1751D"/>
    <w:rsid w:val="00F202D7"/>
    <w:rsid w:val="00F204C9"/>
    <w:rsid w:val="00F204FE"/>
    <w:rsid w:val="00F205F0"/>
    <w:rsid w:val="00F21A1D"/>
    <w:rsid w:val="00F22384"/>
    <w:rsid w:val="00F22404"/>
    <w:rsid w:val="00F225BF"/>
    <w:rsid w:val="00F22907"/>
    <w:rsid w:val="00F22BB3"/>
    <w:rsid w:val="00F22DD8"/>
    <w:rsid w:val="00F22E18"/>
    <w:rsid w:val="00F232F1"/>
    <w:rsid w:val="00F23919"/>
    <w:rsid w:val="00F23D1C"/>
    <w:rsid w:val="00F24968"/>
    <w:rsid w:val="00F258AD"/>
    <w:rsid w:val="00F26CE6"/>
    <w:rsid w:val="00F26E36"/>
    <w:rsid w:val="00F27211"/>
    <w:rsid w:val="00F27270"/>
    <w:rsid w:val="00F30F1E"/>
    <w:rsid w:val="00F311B2"/>
    <w:rsid w:val="00F32F36"/>
    <w:rsid w:val="00F32F41"/>
    <w:rsid w:val="00F335D3"/>
    <w:rsid w:val="00F3438F"/>
    <w:rsid w:val="00F34442"/>
    <w:rsid w:val="00F346D6"/>
    <w:rsid w:val="00F34D32"/>
    <w:rsid w:val="00F34EBE"/>
    <w:rsid w:val="00F37B54"/>
    <w:rsid w:val="00F408AE"/>
    <w:rsid w:val="00F416DF"/>
    <w:rsid w:val="00F41772"/>
    <w:rsid w:val="00F41934"/>
    <w:rsid w:val="00F41980"/>
    <w:rsid w:val="00F4215E"/>
    <w:rsid w:val="00F4324C"/>
    <w:rsid w:val="00F45087"/>
    <w:rsid w:val="00F46F47"/>
    <w:rsid w:val="00F46F58"/>
    <w:rsid w:val="00F47EE8"/>
    <w:rsid w:val="00F51644"/>
    <w:rsid w:val="00F520E7"/>
    <w:rsid w:val="00F52422"/>
    <w:rsid w:val="00F52D35"/>
    <w:rsid w:val="00F5492B"/>
    <w:rsid w:val="00F54B99"/>
    <w:rsid w:val="00F5517C"/>
    <w:rsid w:val="00F567F6"/>
    <w:rsid w:val="00F577CE"/>
    <w:rsid w:val="00F5788B"/>
    <w:rsid w:val="00F57901"/>
    <w:rsid w:val="00F60D29"/>
    <w:rsid w:val="00F61348"/>
    <w:rsid w:val="00F61799"/>
    <w:rsid w:val="00F61ECC"/>
    <w:rsid w:val="00F6207C"/>
    <w:rsid w:val="00F623F2"/>
    <w:rsid w:val="00F624C3"/>
    <w:rsid w:val="00F6398D"/>
    <w:rsid w:val="00F6490B"/>
    <w:rsid w:val="00F651EA"/>
    <w:rsid w:val="00F655F7"/>
    <w:rsid w:val="00F6582C"/>
    <w:rsid w:val="00F660C6"/>
    <w:rsid w:val="00F66FD1"/>
    <w:rsid w:val="00F67856"/>
    <w:rsid w:val="00F67F58"/>
    <w:rsid w:val="00F706F4"/>
    <w:rsid w:val="00F7180C"/>
    <w:rsid w:val="00F71965"/>
    <w:rsid w:val="00F72157"/>
    <w:rsid w:val="00F7265F"/>
    <w:rsid w:val="00F72916"/>
    <w:rsid w:val="00F72EE1"/>
    <w:rsid w:val="00F743E3"/>
    <w:rsid w:val="00F74A21"/>
    <w:rsid w:val="00F74B84"/>
    <w:rsid w:val="00F74E9C"/>
    <w:rsid w:val="00F7721E"/>
    <w:rsid w:val="00F772D9"/>
    <w:rsid w:val="00F779DE"/>
    <w:rsid w:val="00F80442"/>
    <w:rsid w:val="00F830AA"/>
    <w:rsid w:val="00F840C0"/>
    <w:rsid w:val="00F85BA8"/>
    <w:rsid w:val="00F868CB"/>
    <w:rsid w:val="00F9052F"/>
    <w:rsid w:val="00F928A7"/>
    <w:rsid w:val="00F94A83"/>
    <w:rsid w:val="00F974A6"/>
    <w:rsid w:val="00F97753"/>
    <w:rsid w:val="00F9793C"/>
    <w:rsid w:val="00F97CC3"/>
    <w:rsid w:val="00FA05D0"/>
    <w:rsid w:val="00FA18A8"/>
    <w:rsid w:val="00FA2C9F"/>
    <w:rsid w:val="00FA3355"/>
    <w:rsid w:val="00FA37FF"/>
    <w:rsid w:val="00FA440F"/>
    <w:rsid w:val="00FA4CD7"/>
    <w:rsid w:val="00FA4D6D"/>
    <w:rsid w:val="00FA5113"/>
    <w:rsid w:val="00FA528C"/>
    <w:rsid w:val="00FA66DF"/>
    <w:rsid w:val="00FB0894"/>
    <w:rsid w:val="00FB0E33"/>
    <w:rsid w:val="00FB1EE3"/>
    <w:rsid w:val="00FB2233"/>
    <w:rsid w:val="00FB2310"/>
    <w:rsid w:val="00FB25F2"/>
    <w:rsid w:val="00FB2B07"/>
    <w:rsid w:val="00FB352A"/>
    <w:rsid w:val="00FB3BFF"/>
    <w:rsid w:val="00FB3F59"/>
    <w:rsid w:val="00FB42F9"/>
    <w:rsid w:val="00FB4585"/>
    <w:rsid w:val="00FB5AF5"/>
    <w:rsid w:val="00FB7F15"/>
    <w:rsid w:val="00FC050C"/>
    <w:rsid w:val="00FC1355"/>
    <w:rsid w:val="00FC1D3B"/>
    <w:rsid w:val="00FC1DE7"/>
    <w:rsid w:val="00FC293B"/>
    <w:rsid w:val="00FC2FDB"/>
    <w:rsid w:val="00FC3224"/>
    <w:rsid w:val="00FC3227"/>
    <w:rsid w:val="00FC3A4E"/>
    <w:rsid w:val="00FC40BE"/>
    <w:rsid w:val="00FC4749"/>
    <w:rsid w:val="00FC4804"/>
    <w:rsid w:val="00FC4A82"/>
    <w:rsid w:val="00FC4ACF"/>
    <w:rsid w:val="00FC6419"/>
    <w:rsid w:val="00FC67F9"/>
    <w:rsid w:val="00FC739E"/>
    <w:rsid w:val="00FC74D1"/>
    <w:rsid w:val="00FD0402"/>
    <w:rsid w:val="00FD14E0"/>
    <w:rsid w:val="00FD1656"/>
    <w:rsid w:val="00FD1CE3"/>
    <w:rsid w:val="00FD28E4"/>
    <w:rsid w:val="00FD3281"/>
    <w:rsid w:val="00FD350D"/>
    <w:rsid w:val="00FD3773"/>
    <w:rsid w:val="00FD3F0C"/>
    <w:rsid w:val="00FD450C"/>
    <w:rsid w:val="00FD48DB"/>
    <w:rsid w:val="00FD4A65"/>
    <w:rsid w:val="00FD53FC"/>
    <w:rsid w:val="00FD658C"/>
    <w:rsid w:val="00FD7F83"/>
    <w:rsid w:val="00FE0825"/>
    <w:rsid w:val="00FE09DC"/>
    <w:rsid w:val="00FE0CE4"/>
    <w:rsid w:val="00FE0FC2"/>
    <w:rsid w:val="00FE1238"/>
    <w:rsid w:val="00FE1586"/>
    <w:rsid w:val="00FE198B"/>
    <w:rsid w:val="00FE2056"/>
    <w:rsid w:val="00FE2C72"/>
    <w:rsid w:val="00FE335B"/>
    <w:rsid w:val="00FE3614"/>
    <w:rsid w:val="00FE3CFD"/>
    <w:rsid w:val="00FE43E9"/>
    <w:rsid w:val="00FE488F"/>
    <w:rsid w:val="00FE51B2"/>
    <w:rsid w:val="00FE672C"/>
    <w:rsid w:val="00FE6CDF"/>
    <w:rsid w:val="00FE7FAA"/>
    <w:rsid w:val="00FF03CD"/>
    <w:rsid w:val="00FF0469"/>
    <w:rsid w:val="00FF0ED6"/>
    <w:rsid w:val="00FF1D6B"/>
    <w:rsid w:val="00FF2059"/>
    <w:rsid w:val="00FF2F2C"/>
    <w:rsid w:val="00FF391B"/>
    <w:rsid w:val="00FF5597"/>
    <w:rsid w:val="00FF5920"/>
    <w:rsid w:val="00FF5DEC"/>
    <w:rsid w:val="00FF64DB"/>
    <w:rsid w:val="00FF6D8C"/>
    <w:rsid w:val="00FF788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7A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">
    <w:name w:val="co"/>
    <w:basedOn w:val="Normal"/>
    <w:rsid w:val="007A06E0"/>
    <w:pPr>
      <w:spacing w:before="120" w:line="300" w:lineRule="atLeast"/>
      <w:ind w:firstLine="284"/>
      <w:jc w:val="both"/>
    </w:pPr>
    <w:rPr>
      <w:rFonts w:ascii=".VnTime" w:hAnsi=".VnTime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rsid w:val="00622A2D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22A2D"/>
    <w:pPr>
      <w:tabs>
        <w:tab w:val="center" w:pos="4153"/>
        <w:tab w:val="right" w:pos="8306"/>
      </w:tabs>
    </w:pPr>
    <w:rPr>
      <w:lang/>
    </w:rPr>
  </w:style>
  <w:style w:type="character" w:styleId="Hyperlink">
    <w:name w:val="Hyperlink"/>
    <w:rsid w:val="003627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FE5"/>
    <w:pPr>
      <w:ind w:left="720"/>
      <w:contextualSpacing/>
      <w:jc w:val="both"/>
    </w:pPr>
    <w:rPr>
      <w:rFonts w:ascii="Arial" w:eastAsia="Arial" w:hAnsi="Arial"/>
      <w:sz w:val="22"/>
      <w:szCs w:val="22"/>
      <w:lang w:val="vi-VN"/>
    </w:rPr>
  </w:style>
  <w:style w:type="paragraph" w:styleId="FootnoteText">
    <w:name w:val="footnote text"/>
    <w:basedOn w:val="Normal"/>
    <w:link w:val="FootnoteTextChar"/>
    <w:rsid w:val="00E97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C54"/>
  </w:style>
  <w:style w:type="character" w:styleId="FootnoteReference">
    <w:name w:val="footnote reference"/>
    <w:rsid w:val="00E97C54"/>
    <w:rPr>
      <w:vertAlign w:val="superscript"/>
    </w:rPr>
  </w:style>
  <w:style w:type="character" w:customStyle="1" w:styleId="HeaderChar">
    <w:name w:val="Header Char"/>
    <w:link w:val="Header"/>
    <w:uiPriority w:val="99"/>
    <w:rsid w:val="00E0224B"/>
    <w:rPr>
      <w:sz w:val="24"/>
      <w:szCs w:val="24"/>
    </w:rPr>
  </w:style>
  <w:style w:type="paragraph" w:styleId="BalloonText">
    <w:name w:val="Balloon Text"/>
    <w:basedOn w:val="Normal"/>
    <w:link w:val="BalloonTextChar"/>
    <w:rsid w:val="00E0224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022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05FCB"/>
    <w:rPr>
      <w:sz w:val="24"/>
      <w:szCs w:val="24"/>
    </w:rPr>
  </w:style>
  <w:style w:type="paragraph" w:customStyle="1" w:styleId="DefaultParagraphFontParaCharCharCharCharCharChar">
    <w:name w:val="Default Paragraph Font Para Char Char Char Char Char Char"/>
    <w:basedOn w:val="Normal"/>
    <w:rsid w:val="00806F08"/>
    <w:pPr>
      <w:spacing w:after="160" w:line="240" w:lineRule="exact"/>
      <w:jc w:val="both"/>
    </w:pPr>
  </w:style>
  <w:style w:type="character" w:styleId="PageNumber">
    <w:name w:val="page number"/>
    <w:basedOn w:val="DefaultParagraphFont"/>
    <w:rsid w:val="00806F08"/>
  </w:style>
  <w:style w:type="paragraph" w:styleId="NormalWeb">
    <w:name w:val="Normal (Web)"/>
    <w:basedOn w:val="Normal"/>
    <w:link w:val="NormalWebChar"/>
    <w:uiPriority w:val="99"/>
    <w:rsid w:val="00E84CE2"/>
    <w:pPr>
      <w:suppressAutoHyphens/>
      <w:spacing w:before="280" w:after="280"/>
    </w:pPr>
    <w:rPr>
      <w:rFonts w:eastAsia="MS Mincho"/>
      <w:lang w:eastAsia="ar-SA"/>
    </w:rPr>
  </w:style>
  <w:style w:type="character" w:customStyle="1" w:styleId="NormalWebChar">
    <w:name w:val="Normal (Web) Char"/>
    <w:link w:val="NormalWeb"/>
    <w:uiPriority w:val="99"/>
    <w:rsid w:val="00E84CE2"/>
    <w:rPr>
      <w:rFonts w:eastAsia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7A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">
    <w:name w:val="co"/>
    <w:basedOn w:val="Normal"/>
    <w:rsid w:val="007A06E0"/>
    <w:pPr>
      <w:spacing w:before="120" w:line="300" w:lineRule="atLeast"/>
      <w:ind w:firstLine="284"/>
      <w:jc w:val="both"/>
    </w:pPr>
    <w:rPr>
      <w:rFonts w:ascii=".VnTime" w:hAnsi=".VnTime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rsid w:val="00622A2D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22A2D"/>
    <w:pPr>
      <w:tabs>
        <w:tab w:val="center" w:pos="4153"/>
        <w:tab w:val="right" w:pos="8306"/>
      </w:tabs>
    </w:pPr>
    <w:rPr>
      <w:lang/>
    </w:rPr>
  </w:style>
  <w:style w:type="character" w:styleId="Hyperlink">
    <w:name w:val="Hyperlink"/>
    <w:rsid w:val="003627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FE5"/>
    <w:pPr>
      <w:ind w:left="720"/>
      <w:contextualSpacing/>
      <w:jc w:val="both"/>
    </w:pPr>
    <w:rPr>
      <w:rFonts w:ascii="Arial" w:eastAsia="Arial" w:hAnsi="Arial"/>
      <w:sz w:val="22"/>
      <w:szCs w:val="22"/>
      <w:lang w:val="vi-VN"/>
    </w:rPr>
  </w:style>
  <w:style w:type="paragraph" w:styleId="FootnoteText">
    <w:name w:val="footnote text"/>
    <w:basedOn w:val="Normal"/>
    <w:link w:val="FootnoteTextChar"/>
    <w:rsid w:val="00E97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C54"/>
  </w:style>
  <w:style w:type="character" w:styleId="FootnoteReference">
    <w:name w:val="footnote reference"/>
    <w:rsid w:val="00E97C54"/>
    <w:rPr>
      <w:vertAlign w:val="superscript"/>
    </w:rPr>
  </w:style>
  <w:style w:type="character" w:customStyle="1" w:styleId="HeaderChar">
    <w:name w:val="Header Char"/>
    <w:link w:val="Header"/>
    <w:uiPriority w:val="99"/>
    <w:rsid w:val="00E0224B"/>
    <w:rPr>
      <w:sz w:val="24"/>
      <w:szCs w:val="24"/>
    </w:rPr>
  </w:style>
  <w:style w:type="paragraph" w:styleId="BalloonText">
    <w:name w:val="Balloon Text"/>
    <w:basedOn w:val="Normal"/>
    <w:link w:val="BalloonTextChar"/>
    <w:rsid w:val="00E0224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022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05FCB"/>
    <w:rPr>
      <w:sz w:val="24"/>
      <w:szCs w:val="24"/>
    </w:rPr>
  </w:style>
  <w:style w:type="paragraph" w:customStyle="1" w:styleId="DefaultParagraphFontParaCharCharCharCharCharChar">
    <w:name w:val="Default Paragraph Font Para Char Char Char Char Char Char"/>
    <w:basedOn w:val="Normal"/>
    <w:rsid w:val="00806F08"/>
    <w:pPr>
      <w:spacing w:after="160" w:line="240" w:lineRule="exact"/>
      <w:jc w:val="both"/>
    </w:pPr>
  </w:style>
  <w:style w:type="character" w:styleId="PageNumber">
    <w:name w:val="page number"/>
    <w:basedOn w:val="DefaultParagraphFont"/>
    <w:rsid w:val="00806F08"/>
  </w:style>
  <w:style w:type="paragraph" w:styleId="NormalWeb">
    <w:name w:val="Normal (Web)"/>
    <w:basedOn w:val="Normal"/>
    <w:link w:val="NormalWebChar"/>
    <w:uiPriority w:val="99"/>
    <w:rsid w:val="00E84CE2"/>
    <w:pPr>
      <w:suppressAutoHyphens/>
      <w:spacing w:before="280" w:after="280"/>
    </w:pPr>
    <w:rPr>
      <w:rFonts w:eastAsia="MS Mincho"/>
      <w:lang w:eastAsia="ar-SA"/>
    </w:rPr>
  </w:style>
  <w:style w:type="character" w:customStyle="1" w:styleId="NormalWebChar">
    <w:name w:val="Normal (Web) Char"/>
    <w:link w:val="NormalWeb"/>
    <w:uiPriority w:val="99"/>
    <w:rsid w:val="00E84CE2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848E7-D1E5-4801-AB42-A04F643D37D5}"/>
</file>

<file path=customXml/itemProps2.xml><?xml version="1.0" encoding="utf-8"?>
<ds:datastoreItem xmlns:ds="http://schemas.openxmlformats.org/officeDocument/2006/customXml" ds:itemID="{340B8297-A30D-48DC-BD89-0FE9B9F8C64E}"/>
</file>

<file path=customXml/itemProps3.xml><?xml version="1.0" encoding="utf-8"?>
<ds:datastoreItem xmlns:ds="http://schemas.openxmlformats.org/officeDocument/2006/customXml" ds:itemID="{7593992E-501B-45BD-BFC7-4AB4B0A10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CS QLHC VỀ TTATXH</vt:lpstr>
    </vt:vector>
  </TitlesOfParts>
  <Company>HOME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CS QLHC VỀ TTATXH</dc:title>
  <dc:creator>vinhnt</dc:creator>
  <cp:lastModifiedBy>Administrator</cp:lastModifiedBy>
  <cp:revision>2</cp:revision>
  <cp:lastPrinted>2021-07-11T12:43:00Z</cp:lastPrinted>
  <dcterms:created xsi:type="dcterms:W3CDTF">2021-08-08T01:40:00Z</dcterms:created>
  <dcterms:modified xsi:type="dcterms:W3CDTF">2021-08-08T01:40:00Z</dcterms:modified>
</cp:coreProperties>
</file>